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3F2" w:rsidRPr="00B330A0" w:rsidRDefault="000273F2" w:rsidP="00B330A0">
      <w:pPr>
        <w:rPr>
          <w:sz w:val="20"/>
          <w:szCs w:val="20"/>
          <w:lang w:val="sl-SI"/>
        </w:rPr>
      </w:pPr>
    </w:p>
    <w:p w:rsidR="000273F2" w:rsidRDefault="000273F2">
      <w:pPr>
        <w:jc w:val="center"/>
        <w:rPr>
          <w:lang w:val="sl-SI"/>
        </w:rPr>
      </w:pPr>
    </w:p>
    <w:p w:rsidR="000273F2" w:rsidRDefault="000273F2">
      <w:pPr>
        <w:jc w:val="center"/>
        <w:rPr>
          <w:lang w:val="sl-SI"/>
        </w:rPr>
      </w:pPr>
    </w:p>
    <w:p w:rsidR="000273F2" w:rsidRDefault="000273F2">
      <w:pPr>
        <w:jc w:val="center"/>
        <w:rPr>
          <w:lang w:val="sl-SI"/>
        </w:rPr>
      </w:pPr>
    </w:p>
    <w:p w:rsidR="000273F2" w:rsidRDefault="000273F2">
      <w:pPr>
        <w:jc w:val="center"/>
        <w:rPr>
          <w:lang w:val="sl-SI"/>
        </w:rPr>
      </w:pPr>
    </w:p>
    <w:tbl>
      <w:tblPr>
        <w:tblW w:w="10347" w:type="dxa"/>
        <w:jc w:val="center"/>
        <w:tblLook w:val="01E0" w:firstRow="1" w:lastRow="1" w:firstColumn="1" w:lastColumn="1" w:noHBand="0" w:noVBand="0"/>
      </w:tblPr>
      <w:tblGrid>
        <w:gridCol w:w="6183"/>
        <w:gridCol w:w="4164"/>
      </w:tblGrid>
      <w:tr w:rsidR="00B330A0" w:rsidRPr="003A396E" w:rsidTr="00D50503">
        <w:trPr>
          <w:trHeight w:val="1097"/>
          <w:jc w:val="center"/>
        </w:trPr>
        <w:tc>
          <w:tcPr>
            <w:tcW w:w="6183" w:type="dxa"/>
            <w:shd w:val="clear" w:color="auto" w:fill="auto"/>
          </w:tcPr>
          <w:p w:rsidR="00B330A0" w:rsidRDefault="00B330A0" w:rsidP="00D50503">
            <w:pPr>
              <w:pStyle w:val="Glava"/>
            </w:pPr>
          </w:p>
          <w:p w:rsidR="00B330A0" w:rsidRDefault="00B330A0" w:rsidP="00D50503">
            <w:pPr>
              <w:pStyle w:val="Glava"/>
              <w:rPr>
                <w:rFonts w:ascii="Tahoma" w:hAnsi="Tahoma"/>
                <w:b/>
                <w:bCs/>
                <w:color w:val="0A2F3E"/>
                <w:sz w:val="16"/>
                <w:szCs w:val="16"/>
              </w:rPr>
            </w:pPr>
            <w:r>
              <w:rPr>
                <w:noProof/>
                <w:lang w:val="sl-SI" w:eastAsia="sl-SI" w:bidi="ar-SA"/>
              </w:rPr>
              <w:drawing>
                <wp:inline distT="0" distB="0" distL="0" distR="0" wp14:anchorId="42168F30" wp14:editId="767FF85B">
                  <wp:extent cx="1857375" cy="581025"/>
                  <wp:effectExtent l="0" t="0" r="9525" b="9525"/>
                  <wp:docPr id="8" name="Slika 8" descr="logo%20bar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pic:nvPicPr>
                        <pic:blipFill>
                          <a:blip r:embed="rId8">
                            <a:extLst>
                              <a:ext uri="{28A0092B-C50C-407E-A947-70E740481C1C}">
                                <a14:useLocalDpi xmlns:a14="http://schemas.microsoft.com/office/drawing/2010/main" val="0"/>
                              </a:ext>
                            </a:extLst>
                          </a:blip>
                          <a:srcRect l="4536" t="10179"/>
                          <a:stretch>
                            <a:fillRect/>
                          </a:stretch>
                        </pic:blipFill>
                        <pic:spPr>
                          <a:xfrm>
                            <a:off x="0" y="0"/>
                            <a:ext cx="1857375" cy="581025"/>
                          </a:xfrm>
                          <a:prstGeom prst="rect">
                            <a:avLst/>
                          </a:prstGeom>
                        </pic:spPr>
                      </pic:pic>
                    </a:graphicData>
                  </a:graphic>
                </wp:inline>
              </w:drawing>
            </w:r>
          </w:p>
          <w:p w:rsidR="00B330A0" w:rsidRPr="00CC4A6A" w:rsidRDefault="00B330A0" w:rsidP="00D50503">
            <w:pPr>
              <w:tabs>
                <w:tab w:val="left" w:pos="3525"/>
              </w:tabs>
            </w:pPr>
            <w:r>
              <w:tab/>
            </w:r>
          </w:p>
        </w:tc>
        <w:tc>
          <w:tcPr>
            <w:tcW w:w="4164" w:type="dxa"/>
            <w:shd w:val="clear" w:color="auto" w:fill="auto"/>
          </w:tcPr>
          <w:p w:rsidR="00B330A0" w:rsidRDefault="00B330A0" w:rsidP="00D50503">
            <w:pPr>
              <w:tabs>
                <w:tab w:val="left" w:pos="-936"/>
                <w:tab w:val="left" w:pos="4446"/>
                <w:tab w:val="center" w:pos="4680"/>
                <w:tab w:val="center" w:pos="6084"/>
                <w:tab w:val="left" w:pos="7488"/>
                <w:tab w:val="right" w:pos="7722"/>
                <w:tab w:val="right" w:pos="9204"/>
              </w:tabs>
              <w:ind w:left="-108" w:right="-78"/>
              <w:rPr>
                <w:rFonts w:ascii="Calibri" w:eastAsia="Calibri" w:hAnsi="Calibri" w:cs="Arial"/>
                <w:b/>
                <w:bCs/>
                <w:szCs w:val="22"/>
                <w:lang w:eastAsia="en-US"/>
              </w:rPr>
            </w:pPr>
            <w:r>
              <w:rPr>
                <w:rFonts w:ascii="Calibri" w:eastAsia="Calibri" w:hAnsi="Calibri" w:cs="Arial"/>
                <w:b/>
                <w:bCs/>
                <w:color w:val="7F7F7F"/>
                <w:lang w:eastAsia="en-US"/>
              </w:rPr>
              <w:t xml:space="preserve">                       </w:t>
            </w:r>
            <w:r w:rsidRPr="00854DB7">
              <w:rPr>
                <w:rFonts w:ascii="Calibri" w:eastAsia="Calibri" w:hAnsi="Calibri" w:cs="Arial"/>
                <w:b/>
                <w:bCs/>
                <w:color w:val="7F7F7F"/>
                <w:lang w:eastAsia="en-US"/>
              </w:rPr>
              <w:t>Ustanoviteljica</w:t>
            </w:r>
            <w:r w:rsidRPr="00854DB7">
              <w:rPr>
                <w:rFonts w:ascii="Calibri" w:eastAsia="Calibri" w:hAnsi="Calibri" w:cs="Arial"/>
                <w:b/>
                <w:bCs/>
                <w:szCs w:val="22"/>
                <w:lang w:eastAsia="en-US"/>
              </w:rPr>
              <w:t xml:space="preserve"> </w:t>
            </w:r>
          </w:p>
          <w:p w:rsidR="00B330A0" w:rsidRPr="00854DB7" w:rsidRDefault="00B330A0" w:rsidP="00D50503">
            <w:pPr>
              <w:tabs>
                <w:tab w:val="left" w:pos="-936"/>
                <w:tab w:val="left" w:pos="4446"/>
                <w:tab w:val="center" w:pos="4680"/>
                <w:tab w:val="center" w:pos="6084"/>
                <w:tab w:val="left" w:pos="7488"/>
                <w:tab w:val="right" w:pos="7722"/>
                <w:tab w:val="right" w:pos="9204"/>
              </w:tabs>
              <w:ind w:left="-108" w:right="-78"/>
              <w:rPr>
                <w:rFonts w:ascii="Calibri" w:eastAsia="Calibri" w:hAnsi="Calibri" w:cs="Arial"/>
                <w:b/>
                <w:bCs/>
                <w:szCs w:val="22"/>
                <w:lang w:eastAsia="en-US"/>
              </w:rPr>
            </w:pPr>
          </w:p>
          <w:p w:rsidR="00B330A0" w:rsidRPr="00854DB7" w:rsidRDefault="00B330A0" w:rsidP="00D50503">
            <w:pPr>
              <w:tabs>
                <w:tab w:val="left" w:pos="-936"/>
                <w:tab w:val="left" w:pos="4446"/>
                <w:tab w:val="center" w:pos="4680"/>
                <w:tab w:val="center" w:pos="6084"/>
                <w:tab w:val="left" w:pos="7488"/>
                <w:tab w:val="right" w:pos="7722"/>
                <w:tab w:val="right" w:pos="9204"/>
              </w:tabs>
              <w:ind w:left="-108" w:right="-78"/>
              <w:rPr>
                <w:rFonts w:ascii="Calibri" w:eastAsia="Calibri" w:hAnsi="Calibri" w:cs="Arial"/>
                <w:b/>
                <w:bCs/>
                <w:szCs w:val="22"/>
                <w:lang w:eastAsia="en-US"/>
              </w:rPr>
            </w:pPr>
            <w:r w:rsidRPr="00854DB7">
              <w:rPr>
                <w:rFonts w:ascii="Calibri" w:eastAsia="Calibri" w:hAnsi="Calibri" w:cs="Arial"/>
                <w:b/>
                <w:bCs/>
                <w:noProof/>
                <w:lang w:val="sl-SI" w:eastAsia="sl-SI" w:bidi="ar-SA"/>
              </w:rPr>
              <w:drawing>
                <wp:inline distT="0" distB="0" distL="0" distR="0" wp14:anchorId="2667A5AF" wp14:editId="714BF054">
                  <wp:extent cx="1695450" cy="514350"/>
                  <wp:effectExtent l="0" t="0" r="0" b="0"/>
                  <wp:docPr id="6" name="Slika 6" descr="logo mol-slo_velik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ol-slo_veliki_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514350"/>
                          </a:xfrm>
                          <a:prstGeom prst="rect">
                            <a:avLst/>
                          </a:prstGeom>
                          <a:noFill/>
                          <a:ln>
                            <a:noFill/>
                          </a:ln>
                        </pic:spPr>
                      </pic:pic>
                    </a:graphicData>
                  </a:graphic>
                </wp:inline>
              </w:drawing>
            </w:r>
          </w:p>
          <w:p w:rsidR="00B330A0" w:rsidRPr="00854DB7" w:rsidRDefault="00B330A0" w:rsidP="00D50503">
            <w:pPr>
              <w:tabs>
                <w:tab w:val="left" w:pos="-936"/>
                <w:tab w:val="left" w:pos="4446"/>
                <w:tab w:val="center" w:pos="4680"/>
                <w:tab w:val="center" w:pos="6084"/>
                <w:tab w:val="left" w:pos="7488"/>
                <w:tab w:val="right" w:pos="7722"/>
                <w:tab w:val="right" w:pos="9204"/>
              </w:tabs>
              <w:ind w:left="-108" w:right="-78"/>
              <w:rPr>
                <w:rFonts w:ascii="Calibri" w:eastAsia="Calibri" w:hAnsi="Calibri" w:cs="Arial"/>
                <w:b/>
                <w:bCs/>
                <w:color w:val="7F7F7F"/>
                <w:lang w:eastAsia="en-US"/>
              </w:rPr>
            </w:pPr>
            <w:r w:rsidRPr="00854DB7">
              <w:rPr>
                <w:rFonts w:ascii="Calibri" w:eastAsia="Calibri" w:hAnsi="Calibri" w:cs="Arial"/>
                <w:b/>
                <w:bCs/>
                <w:szCs w:val="22"/>
                <w:lang w:eastAsia="en-US"/>
              </w:rPr>
              <w:t xml:space="preserve">  </w:t>
            </w:r>
          </w:p>
          <w:p w:rsidR="00B330A0" w:rsidRPr="005B7BAE" w:rsidRDefault="00B330A0" w:rsidP="00D50503">
            <w:pPr>
              <w:pStyle w:val="Glava"/>
            </w:pPr>
            <w:r w:rsidRPr="00854DB7">
              <w:rPr>
                <w:rFonts w:ascii="Calibri" w:eastAsia="Calibri" w:hAnsi="Calibri"/>
                <w:b/>
                <w:bCs/>
                <w:szCs w:val="22"/>
                <w:lang w:eastAsia="en-US"/>
              </w:rPr>
              <w:t xml:space="preserve">       </w:t>
            </w:r>
          </w:p>
        </w:tc>
      </w:tr>
    </w:tbl>
    <w:p w:rsidR="00B330A0" w:rsidRDefault="00B330A0" w:rsidP="00B330A0">
      <w:pPr>
        <w:pStyle w:val="Glava"/>
        <w:jc w:val="center"/>
        <w:rPr>
          <w:b/>
          <w:color w:val="244061"/>
          <w:sz w:val="36"/>
          <w:szCs w:val="36"/>
        </w:rPr>
      </w:pPr>
    </w:p>
    <w:p w:rsidR="00B330A0" w:rsidRPr="00BD6142" w:rsidRDefault="00B330A0" w:rsidP="00B330A0">
      <w:pPr>
        <w:pStyle w:val="Glava"/>
        <w:jc w:val="center"/>
        <w:rPr>
          <w:b/>
          <w:sz w:val="36"/>
          <w:szCs w:val="36"/>
        </w:rPr>
      </w:pPr>
    </w:p>
    <w:p w:rsidR="00B330A0" w:rsidRPr="00AA5353" w:rsidRDefault="00B330A0" w:rsidP="00AA5353">
      <w:pPr>
        <w:pStyle w:val="Glava"/>
        <w:jc w:val="center"/>
        <w:rPr>
          <w:b/>
          <w:sz w:val="32"/>
          <w:szCs w:val="32"/>
        </w:rPr>
      </w:pPr>
      <w:r w:rsidRPr="00AA5353">
        <w:rPr>
          <w:b/>
          <w:sz w:val="32"/>
          <w:szCs w:val="32"/>
        </w:rPr>
        <w:t>Javni zavod Cene Štupar –</w:t>
      </w:r>
      <w:r w:rsidR="00AA5353" w:rsidRPr="00AA5353">
        <w:rPr>
          <w:b/>
          <w:sz w:val="32"/>
          <w:szCs w:val="32"/>
        </w:rPr>
        <w:t xml:space="preserve"> </w:t>
      </w:r>
      <w:r w:rsidRPr="00AA5353">
        <w:rPr>
          <w:b/>
          <w:sz w:val="32"/>
          <w:szCs w:val="32"/>
        </w:rPr>
        <w:t>Center za izobraževanje Ljubljana</w:t>
      </w:r>
    </w:p>
    <w:p w:rsidR="00B330A0" w:rsidRPr="00AA5353" w:rsidRDefault="00B330A0" w:rsidP="00B330A0">
      <w:pPr>
        <w:pStyle w:val="Glava"/>
        <w:jc w:val="center"/>
        <w:rPr>
          <w:sz w:val="32"/>
          <w:szCs w:val="32"/>
        </w:rPr>
      </w:pPr>
      <w:r w:rsidRPr="00AA5353">
        <w:rPr>
          <w:sz w:val="32"/>
          <w:szCs w:val="32"/>
        </w:rPr>
        <w:t>Ulica Ambrožiča Novljana 5</w:t>
      </w:r>
    </w:p>
    <w:p w:rsidR="00B330A0" w:rsidRPr="00AA5353" w:rsidRDefault="00B330A0" w:rsidP="00B330A0">
      <w:pPr>
        <w:pStyle w:val="Glava"/>
        <w:jc w:val="center"/>
        <w:rPr>
          <w:sz w:val="32"/>
          <w:szCs w:val="32"/>
        </w:rPr>
      </w:pPr>
      <w:r w:rsidRPr="00AA5353">
        <w:rPr>
          <w:sz w:val="32"/>
          <w:szCs w:val="32"/>
        </w:rPr>
        <w:t>1000 Ljubljana</w:t>
      </w:r>
    </w:p>
    <w:p w:rsidR="00B330A0" w:rsidRPr="00BD6142" w:rsidRDefault="00B330A0" w:rsidP="00FD4BE2">
      <w:pPr>
        <w:pStyle w:val="Glava"/>
        <w:rPr>
          <w:sz w:val="32"/>
          <w:szCs w:val="32"/>
        </w:rPr>
      </w:pPr>
    </w:p>
    <w:p w:rsidR="00B330A0" w:rsidRPr="00BD6142" w:rsidRDefault="00B330A0" w:rsidP="00B330A0">
      <w:pPr>
        <w:jc w:val="center"/>
        <w:rPr>
          <w:b/>
          <w:sz w:val="32"/>
          <w:szCs w:val="32"/>
        </w:rPr>
      </w:pPr>
    </w:p>
    <w:p w:rsidR="00FD4BE2" w:rsidRDefault="00FD4BE2" w:rsidP="00216BD3"/>
    <w:p w:rsidR="00AA5353" w:rsidRDefault="00AA5353" w:rsidP="00216BD3"/>
    <w:p w:rsidR="00AA5353" w:rsidRPr="00BD6142" w:rsidRDefault="00AA5353" w:rsidP="00216BD3"/>
    <w:p w:rsidR="00B330A0" w:rsidRPr="00C61AB4" w:rsidRDefault="00B330A0" w:rsidP="00B330A0">
      <w:pPr>
        <w:jc w:val="center"/>
      </w:pPr>
    </w:p>
    <w:p w:rsidR="00F71A4C" w:rsidRDefault="00FD4BE2" w:rsidP="00F71A4C">
      <w:pPr>
        <w:jc w:val="center"/>
        <w:rPr>
          <w:b/>
          <w:bCs/>
          <w:sz w:val="40"/>
          <w:szCs w:val="40"/>
        </w:rPr>
      </w:pPr>
      <w:r w:rsidRPr="00AA5353">
        <w:rPr>
          <w:b/>
          <w:bCs/>
          <w:sz w:val="40"/>
          <w:szCs w:val="40"/>
        </w:rPr>
        <w:t>Poročilo komisije za kakovost</w:t>
      </w:r>
      <w:r w:rsidR="00216BD3" w:rsidRPr="00AA5353">
        <w:rPr>
          <w:b/>
          <w:bCs/>
          <w:sz w:val="40"/>
          <w:szCs w:val="40"/>
        </w:rPr>
        <w:t xml:space="preserve"> </w:t>
      </w:r>
    </w:p>
    <w:p w:rsidR="00B330A0" w:rsidRPr="00AA5353" w:rsidRDefault="00216BD3" w:rsidP="00B330A0">
      <w:pPr>
        <w:jc w:val="center"/>
        <w:rPr>
          <w:b/>
          <w:bCs/>
          <w:sz w:val="40"/>
          <w:szCs w:val="40"/>
        </w:rPr>
      </w:pPr>
      <w:r w:rsidRPr="00AA5353">
        <w:rPr>
          <w:b/>
          <w:bCs/>
          <w:sz w:val="40"/>
          <w:szCs w:val="40"/>
        </w:rPr>
        <w:t>za področje poklicnega in strokovnega izobraževanja</w:t>
      </w:r>
    </w:p>
    <w:p w:rsidR="00B330A0" w:rsidRPr="00AA5353" w:rsidRDefault="00A5385B" w:rsidP="00B330A0">
      <w:pPr>
        <w:jc w:val="center"/>
        <w:rPr>
          <w:b/>
          <w:sz w:val="40"/>
          <w:szCs w:val="40"/>
        </w:rPr>
      </w:pPr>
      <w:r>
        <w:rPr>
          <w:b/>
          <w:sz w:val="40"/>
          <w:szCs w:val="40"/>
        </w:rPr>
        <w:t>za šolsko leto 2023/2024</w:t>
      </w:r>
    </w:p>
    <w:p w:rsidR="00B330A0" w:rsidRPr="00C61AB4" w:rsidRDefault="00B330A0" w:rsidP="00B330A0">
      <w:pPr>
        <w:jc w:val="center"/>
      </w:pPr>
    </w:p>
    <w:p w:rsidR="00B330A0" w:rsidRPr="00C61AB4" w:rsidRDefault="00B330A0" w:rsidP="00B330A0">
      <w:pPr>
        <w:jc w:val="center"/>
        <w:rPr>
          <w:b/>
          <w:sz w:val="36"/>
          <w:szCs w:val="36"/>
        </w:rPr>
      </w:pPr>
    </w:p>
    <w:p w:rsidR="00B330A0" w:rsidRPr="00C61AB4" w:rsidRDefault="00B330A0" w:rsidP="00B330A0">
      <w:pPr>
        <w:jc w:val="center"/>
        <w:rPr>
          <w:b/>
          <w:bCs/>
          <w:color w:val="FF0000"/>
          <w:sz w:val="36"/>
          <w:szCs w:val="36"/>
        </w:rPr>
      </w:pPr>
    </w:p>
    <w:p w:rsidR="00B330A0" w:rsidRPr="00C61AB4" w:rsidRDefault="00B330A0" w:rsidP="00B330A0">
      <w:pPr>
        <w:jc w:val="center"/>
        <w:rPr>
          <w:b/>
          <w:sz w:val="36"/>
          <w:szCs w:val="36"/>
        </w:rPr>
      </w:pPr>
    </w:p>
    <w:p w:rsidR="00B330A0" w:rsidRDefault="00B330A0" w:rsidP="00B330A0">
      <w:pPr>
        <w:jc w:val="center"/>
        <w:rPr>
          <w:b/>
          <w:sz w:val="32"/>
          <w:szCs w:val="32"/>
        </w:rPr>
      </w:pPr>
    </w:p>
    <w:p w:rsidR="005F3856" w:rsidRPr="00C61AB4" w:rsidRDefault="005F3856" w:rsidP="00B330A0">
      <w:pPr>
        <w:jc w:val="center"/>
        <w:rPr>
          <w:b/>
          <w:sz w:val="32"/>
          <w:szCs w:val="32"/>
        </w:rPr>
      </w:pPr>
    </w:p>
    <w:p w:rsidR="00B330A0" w:rsidRPr="00C36733" w:rsidRDefault="00B330A0" w:rsidP="00B330A0">
      <w:pPr>
        <w:jc w:val="center"/>
        <w:rPr>
          <w:b/>
          <w:szCs w:val="22"/>
        </w:rPr>
      </w:pPr>
    </w:p>
    <w:p w:rsidR="00C36733" w:rsidRPr="005F3856" w:rsidRDefault="00480C06" w:rsidP="00C36733">
      <w:pPr>
        <w:jc w:val="left"/>
        <w:rPr>
          <w:sz w:val="24"/>
        </w:rPr>
      </w:pPr>
      <w:r w:rsidRPr="005F3856">
        <w:rPr>
          <w:sz w:val="24"/>
        </w:rPr>
        <w:t>Pripravili</w:t>
      </w:r>
      <w:r w:rsidR="00C36733" w:rsidRPr="005F3856">
        <w:rPr>
          <w:sz w:val="24"/>
        </w:rPr>
        <w:t>:</w:t>
      </w:r>
      <w:r w:rsidR="00C36733" w:rsidRPr="005F3856">
        <w:rPr>
          <w:sz w:val="24"/>
        </w:rPr>
        <w:tab/>
      </w:r>
      <w:r w:rsidR="00C36733" w:rsidRPr="005F3856">
        <w:rPr>
          <w:sz w:val="24"/>
        </w:rPr>
        <w:tab/>
      </w:r>
      <w:r w:rsidR="00C36733" w:rsidRPr="005F3856">
        <w:rPr>
          <w:sz w:val="24"/>
        </w:rPr>
        <w:tab/>
      </w:r>
      <w:r w:rsidR="00C36733" w:rsidRPr="005F3856">
        <w:rPr>
          <w:sz w:val="24"/>
        </w:rPr>
        <w:tab/>
      </w:r>
      <w:r w:rsidR="00C36733" w:rsidRPr="005F3856">
        <w:rPr>
          <w:sz w:val="24"/>
        </w:rPr>
        <w:tab/>
      </w:r>
      <w:r w:rsidR="00C36733" w:rsidRPr="005F3856">
        <w:rPr>
          <w:sz w:val="24"/>
        </w:rPr>
        <w:tab/>
      </w:r>
      <w:r w:rsidR="00C36733" w:rsidRPr="005F3856">
        <w:rPr>
          <w:sz w:val="24"/>
        </w:rPr>
        <w:tab/>
      </w:r>
      <w:r w:rsidR="00C36733" w:rsidRPr="005F3856">
        <w:rPr>
          <w:sz w:val="24"/>
        </w:rPr>
        <w:tab/>
      </w:r>
      <w:r w:rsidR="00C36733" w:rsidRPr="005F3856">
        <w:rPr>
          <w:sz w:val="24"/>
        </w:rPr>
        <w:tab/>
        <w:t>Direktor:</w:t>
      </w:r>
    </w:p>
    <w:p w:rsidR="00C36733" w:rsidRPr="005F3856" w:rsidRDefault="00C36733" w:rsidP="00C36733">
      <w:pPr>
        <w:jc w:val="left"/>
        <w:rPr>
          <w:sz w:val="24"/>
        </w:rPr>
      </w:pPr>
      <w:r w:rsidRPr="005F3856">
        <w:rPr>
          <w:sz w:val="24"/>
        </w:rPr>
        <w:t>Branka Bricl</w:t>
      </w:r>
      <w:r w:rsidR="00480C06" w:rsidRPr="005F3856">
        <w:rPr>
          <w:sz w:val="24"/>
        </w:rPr>
        <w:t>, vodja izobraževalnega področja</w:t>
      </w:r>
      <w:r w:rsidRPr="005F3856">
        <w:rPr>
          <w:sz w:val="24"/>
        </w:rPr>
        <w:tab/>
      </w:r>
      <w:r w:rsidR="00480C06" w:rsidRPr="005F3856">
        <w:rPr>
          <w:sz w:val="24"/>
        </w:rPr>
        <w:t xml:space="preserve">   </w:t>
      </w:r>
      <w:r w:rsidR="005F3856">
        <w:rPr>
          <w:sz w:val="24"/>
        </w:rPr>
        <w:t xml:space="preserve">                             </w:t>
      </w:r>
      <w:r w:rsidR="00385E7D">
        <w:rPr>
          <w:sz w:val="24"/>
        </w:rPr>
        <w:t>mag. Bojan Hajdinjak</w:t>
      </w:r>
      <w:r w:rsidRPr="005F3856">
        <w:rPr>
          <w:sz w:val="24"/>
        </w:rPr>
        <w:t xml:space="preserve"> </w:t>
      </w:r>
    </w:p>
    <w:p w:rsidR="00C36733" w:rsidRPr="005F3856" w:rsidRDefault="00480C06" w:rsidP="00C36733">
      <w:pPr>
        <w:jc w:val="left"/>
        <w:rPr>
          <w:sz w:val="24"/>
        </w:rPr>
      </w:pPr>
      <w:r w:rsidRPr="005F3856">
        <w:rPr>
          <w:sz w:val="24"/>
        </w:rPr>
        <w:t xml:space="preserve">in člani </w:t>
      </w:r>
      <w:r w:rsidR="00C36733" w:rsidRPr="005F3856">
        <w:rPr>
          <w:sz w:val="24"/>
        </w:rPr>
        <w:t>komisije za kakovost</w:t>
      </w:r>
    </w:p>
    <w:p w:rsidR="00480C06" w:rsidRPr="00C36733" w:rsidRDefault="00480C06" w:rsidP="00C36733">
      <w:pPr>
        <w:jc w:val="left"/>
        <w:rPr>
          <w:szCs w:val="22"/>
        </w:rPr>
      </w:pPr>
    </w:p>
    <w:p w:rsidR="00C36733" w:rsidRPr="00C36733" w:rsidRDefault="00C36733" w:rsidP="00C36733">
      <w:pPr>
        <w:jc w:val="left"/>
        <w:rPr>
          <w:sz w:val="24"/>
        </w:rPr>
      </w:pPr>
    </w:p>
    <w:p w:rsidR="00FD4BE2" w:rsidRDefault="00FD4BE2" w:rsidP="00FD4BE2">
      <w:pPr>
        <w:jc w:val="left"/>
        <w:rPr>
          <w:b/>
          <w:sz w:val="32"/>
          <w:szCs w:val="32"/>
        </w:rPr>
      </w:pPr>
    </w:p>
    <w:p w:rsidR="00FD4BE2" w:rsidRPr="00C61AB4" w:rsidRDefault="00FD4BE2" w:rsidP="00FD4BE2">
      <w:pPr>
        <w:jc w:val="left"/>
        <w:rPr>
          <w:b/>
          <w:sz w:val="32"/>
          <w:szCs w:val="32"/>
        </w:rPr>
      </w:pPr>
    </w:p>
    <w:p w:rsidR="00B330A0" w:rsidRPr="00FD4BE2" w:rsidRDefault="00B330A0" w:rsidP="00FD4BE2">
      <w:pPr>
        <w:jc w:val="left"/>
        <w:rPr>
          <w:b/>
          <w:sz w:val="18"/>
          <w:szCs w:val="18"/>
        </w:rPr>
      </w:pPr>
    </w:p>
    <w:p w:rsidR="00480C06" w:rsidRDefault="00480C06" w:rsidP="00FD4BE2">
      <w:pPr>
        <w:pStyle w:val="Glava"/>
        <w:jc w:val="left"/>
        <w:rPr>
          <w:b/>
          <w:sz w:val="18"/>
          <w:szCs w:val="18"/>
        </w:rPr>
      </w:pPr>
    </w:p>
    <w:p w:rsidR="00480C06" w:rsidRDefault="00480C06" w:rsidP="00FD4BE2">
      <w:pPr>
        <w:pStyle w:val="Glava"/>
        <w:jc w:val="left"/>
        <w:rPr>
          <w:b/>
          <w:sz w:val="18"/>
          <w:szCs w:val="18"/>
        </w:rPr>
      </w:pPr>
    </w:p>
    <w:p w:rsidR="00480C06" w:rsidRDefault="00480C06" w:rsidP="00FD4BE2">
      <w:pPr>
        <w:pStyle w:val="Glava"/>
        <w:jc w:val="left"/>
        <w:rPr>
          <w:b/>
          <w:sz w:val="18"/>
          <w:szCs w:val="18"/>
        </w:rPr>
      </w:pPr>
    </w:p>
    <w:p w:rsidR="00480C06" w:rsidRPr="005F3856" w:rsidRDefault="00A5385B" w:rsidP="005F3856">
      <w:pPr>
        <w:pStyle w:val="Glava"/>
        <w:jc w:val="center"/>
        <w:rPr>
          <w:sz w:val="24"/>
        </w:rPr>
      </w:pPr>
      <w:r>
        <w:rPr>
          <w:sz w:val="24"/>
        </w:rPr>
        <w:t>Ljubljana, november 2024</w:t>
      </w:r>
    </w:p>
    <w:p w:rsidR="00480C06" w:rsidRDefault="00480C06" w:rsidP="00FD4BE2">
      <w:pPr>
        <w:pStyle w:val="Glava"/>
        <w:jc w:val="left"/>
        <w:rPr>
          <w:b/>
          <w:sz w:val="18"/>
          <w:szCs w:val="18"/>
        </w:rPr>
      </w:pPr>
    </w:p>
    <w:p w:rsidR="00480C06" w:rsidRDefault="00480C06" w:rsidP="00FD4BE2">
      <w:pPr>
        <w:pStyle w:val="Glava"/>
        <w:jc w:val="left"/>
        <w:rPr>
          <w:b/>
          <w:sz w:val="18"/>
          <w:szCs w:val="18"/>
        </w:rPr>
      </w:pPr>
    </w:p>
    <w:p w:rsidR="00480C06" w:rsidRDefault="00480C06" w:rsidP="00FD4BE2">
      <w:pPr>
        <w:pStyle w:val="Glava"/>
        <w:jc w:val="left"/>
        <w:rPr>
          <w:b/>
          <w:sz w:val="18"/>
          <w:szCs w:val="18"/>
        </w:rPr>
      </w:pPr>
    </w:p>
    <w:p w:rsidR="00480C06" w:rsidRDefault="00480C06" w:rsidP="00FD4BE2">
      <w:pPr>
        <w:pStyle w:val="Glava"/>
        <w:jc w:val="left"/>
        <w:rPr>
          <w:b/>
          <w:sz w:val="18"/>
          <w:szCs w:val="18"/>
        </w:rPr>
      </w:pPr>
      <w:r w:rsidRPr="005A6A9B">
        <w:rPr>
          <w:noProof/>
          <w:highlight w:val="yellow"/>
          <w:lang w:val="sl-SI" w:eastAsia="sl-SI" w:bidi="ar-SA"/>
        </w:rPr>
        <w:drawing>
          <wp:anchor distT="0" distB="0" distL="0" distR="0" simplePos="0" relativeHeight="251659264" behindDoc="0" locked="0" layoutInCell="1" allowOverlap="1" wp14:anchorId="094FCAD8" wp14:editId="55256B8D">
            <wp:simplePos x="0" y="0"/>
            <wp:positionH relativeFrom="margin">
              <wp:align>right</wp:align>
            </wp:positionH>
            <wp:positionV relativeFrom="page">
              <wp:posOffset>9561830</wp:posOffset>
            </wp:positionV>
            <wp:extent cx="6600825" cy="57150"/>
            <wp:effectExtent l="0" t="0" r="9525"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6600825" cy="57150"/>
                    </a:xfrm>
                    <a:prstGeom prst="rect">
                      <a:avLst/>
                    </a:prstGeom>
                  </pic:spPr>
                </pic:pic>
              </a:graphicData>
            </a:graphic>
            <wp14:sizeRelH relativeFrom="margin">
              <wp14:pctWidth>0</wp14:pctWidth>
            </wp14:sizeRelH>
            <wp14:sizeRelV relativeFrom="margin">
              <wp14:pctHeight>0</wp14:pctHeight>
            </wp14:sizeRelV>
          </wp:anchor>
        </w:drawing>
      </w:r>
    </w:p>
    <w:p w:rsidR="005F3856" w:rsidRDefault="005F3856" w:rsidP="005F3856">
      <w:pPr>
        <w:pStyle w:val="Glava"/>
        <w:jc w:val="left"/>
        <w:rPr>
          <w:b/>
          <w:sz w:val="18"/>
          <w:szCs w:val="18"/>
        </w:rPr>
      </w:pPr>
    </w:p>
    <w:p w:rsidR="005F3856" w:rsidRPr="005F3856" w:rsidRDefault="00135091" w:rsidP="005F3856">
      <w:pPr>
        <w:pStyle w:val="Glava"/>
        <w:jc w:val="left"/>
        <w:rPr>
          <w:sz w:val="18"/>
          <w:szCs w:val="18"/>
        </w:rPr>
      </w:pPr>
      <w:r>
        <w:rPr>
          <w:b/>
          <w:sz w:val="18"/>
          <w:szCs w:val="18"/>
        </w:rPr>
        <w:t>Poročilo komisije za</w:t>
      </w:r>
      <w:r w:rsidR="00A5385B">
        <w:rPr>
          <w:b/>
          <w:sz w:val="18"/>
          <w:szCs w:val="18"/>
        </w:rPr>
        <w:t xml:space="preserve"> kakovost za šolsko leto 2023/2024</w:t>
      </w:r>
      <w:r w:rsidR="00FD4BE2" w:rsidRPr="00FD4BE2">
        <w:rPr>
          <w:b/>
          <w:sz w:val="18"/>
          <w:szCs w:val="18"/>
        </w:rPr>
        <w:t xml:space="preserve"> je objavljeno na spletni strani zavoda: cene-stupar.si www.</w:t>
      </w:r>
    </w:p>
    <w:sdt>
      <w:sdtPr>
        <w:rPr>
          <w:rFonts w:ascii="Arial" w:eastAsia="Andale Sans UI" w:hAnsi="Arial" w:cs="Tahoma"/>
          <w:b w:val="0"/>
          <w:bCs w:val="0"/>
          <w:color w:val="auto"/>
          <w:kern w:val="3"/>
          <w:sz w:val="24"/>
          <w:szCs w:val="24"/>
          <w:lang w:val="de-DE" w:eastAsia="ja-JP" w:bidi="fa-IR"/>
        </w:rPr>
        <w:id w:val="-1778709600"/>
        <w:docPartObj>
          <w:docPartGallery w:val="Table of Contents"/>
          <w:docPartUnique/>
        </w:docPartObj>
      </w:sdtPr>
      <w:sdtEndPr>
        <w:rPr>
          <w:rFonts w:cs="Arial"/>
        </w:rPr>
      </w:sdtEndPr>
      <w:sdtContent>
        <w:p w:rsidR="008A1AB7" w:rsidRPr="00F71A4C" w:rsidRDefault="008A1AB7" w:rsidP="00F71A4C">
          <w:pPr>
            <w:pStyle w:val="NaslovTOC"/>
            <w:spacing w:before="0" w:after="120" w:line="240" w:lineRule="auto"/>
            <w:rPr>
              <w:rFonts w:ascii="Arial" w:hAnsi="Arial" w:cs="Arial"/>
              <w:b w:val="0"/>
              <w:color w:val="auto"/>
              <w:sz w:val="24"/>
              <w:szCs w:val="24"/>
            </w:rPr>
          </w:pPr>
          <w:r w:rsidRPr="00F71A4C">
            <w:rPr>
              <w:rFonts w:ascii="Arial" w:hAnsi="Arial" w:cs="Arial"/>
              <w:b w:val="0"/>
              <w:color w:val="auto"/>
              <w:sz w:val="24"/>
              <w:szCs w:val="24"/>
            </w:rPr>
            <w:t>KAZALO:</w:t>
          </w:r>
        </w:p>
        <w:p w:rsidR="00F71A4C" w:rsidRPr="00F71A4C" w:rsidRDefault="008A1AB7" w:rsidP="00F71A4C">
          <w:pPr>
            <w:pStyle w:val="Kazalovsebine1"/>
            <w:tabs>
              <w:tab w:val="right" w:leader="dot" w:pos="10455"/>
            </w:tabs>
            <w:spacing w:before="0" w:after="120"/>
            <w:rPr>
              <w:rFonts w:ascii="Arial" w:eastAsiaTheme="minorEastAsia" w:hAnsi="Arial" w:cs="Arial"/>
              <w:b w:val="0"/>
              <w:bCs w:val="0"/>
              <w:i w:val="0"/>
              <w:iCs w:val="0"/>
              <w:noProof/>
              <w:kern w:val="0"/>
              <w:lang w:val="sl-SI" w:eastAsia="sl-SI" w:bidi="ar-SA"/>
            </w:rPr>
          </w:pPr>
          <w:r w:rsidRPr="00F71A4C">
            <w:rPr>
              <w:rFonts w:ascii="Arial" w:hAnsi="Arial" w:cs="Arial"/>
              <w:b w:val="0"/>
              <w:bCs w:val="0"/>
              <w:i w:val="0"/>
              <w:iCs w:val="0"/>
            </w:rPr>
            <w:fldChar w:fldCharType="begin"/>
          </w:r>
          <w:r w:rsidRPr="00F71A4C">
            <w:rPr>
              <w:rFonts w:ascii="Arial" w:hAnsi="Arial" w:cs="Arial"/>
              <w:b w:val="0"/>
              <w:bCs w:val="0"/>
              <w:i w:val="0"/>
              <w:iCs w:val="0"/>
            </w:rPr>
            <w:instrText xml:space="preserve"> TOC \o "1-5" \h \z \u </w:instrText>
          </w:r>
          <w:r w:rsidRPr="00F71A4C">
            <w:rPr>
              <w:rFonts w:ascii="Arial" w:hAnsi="Arial" w:cs="Arial"/>
              <w:b w:val="0"/>
              <w:bCs w:val="0"/>
              <w:i w:val="0"/>
              <w:iCs w:val="0"/>
            </w:rPr>
            <w:fldChar w:fldCharType="separate"/>
          </w:r>
          <w:hyperlink w:anchor="_Toc157515788" w:history="1">
            <w:r w:rsidR="00F71A4C" w:rsidRPr="00F71A4C">
              <w:rPr>
                <w:rStyle w:val="Hiperpovezava"/>
                <w:rFonts w:ascii="Arial" w:hAnsi="Arial" w:cs="Arial"/>
                <w:i w:val="0"/>
                <w:noProof/>
              </w:rPr>
              <w:t>1.PREDSTAVITEV ZAVODA</w:t>
            </w:r>
            <w:r w:rsidR="00F71A4C" w:rsidRPr="00F71A4C">
              <w:rPr>
                <w:rFonts w:ascii="Arial" w:hAnsi="Arial" w:cs="Arial"/>
                <w:i w:val="0"/>
                <w:noProof/>
                <w:webHidden/>
              </w:rPr>
              <w:tab/>
            </w:r>
            <w:r w:rsidR="00F71A4C" w:rsidRPr="00F71A4C">
              <w:rPr>
                <w:rFonts w:ascii="Arial" w:hAnsi="Arial" w:cs="Arial"/>
                <w:i w:val="0"/>
                <w:noProof/>
                <w:webHidden/>
              </w:rPr>
              <w:fldChar w:fldCharType="begin"/>
            </w:r>
            <w:r w:rsidR="00F71A4C" w:rsidRPr="00F71A4C">
              <w:rPr>
                <w:rFonts w:ascii="Arial" w:hAnsi="Arial" w:cs="Arial"/>
                <w:i w:val="0"/>
                <w:noProof/>
                <w:webHidden/>
              </w:rPr>
              <w:instrText xml:space="preserve"> PAGEREF _Toc157515788 \h </w:instrText>
            </w:r>
            <w:r w:rsidR="00F71A4C" w:rsidRPr="00F71A4C">
              <w:rPr>
                <w:rFonts w:ascii="Arial" w:hAnsi="Arial" w:cs="Arial"/>
                <w:i w:val="0"/>
                <w:noProof/>
                <w:webHidden/>
              </w:rPr>
            </w:r>
            <w:r w:rsidR="00F71A4C" w:rsidRPr="00F71A4C">
              <w:rPr>
                <w:rFonts w:ascii="Arial" w:hAnsi="Arial" w:cs="Arial"/>
                <w:i w:val="0"/>
                <w:noProof/>
                <w:webHidden/>
              </w:rPr>
              <w:fldChar w:fldCharType="separate"/>
            </w:r>
            <w:r w:rsidR="003E739D">
              <w:rPr>
                <w:rFonts w:ascii="Arial" w:hAnsi="Arial" w:cs="Arial"/>
                <w:i w:val="0"/>
                <w:noProof/>
                <w:webHidden/>
              </w:rPr>
              <w:t>3</w:t>
            </w:r>
            <w:r w:rsidR="00F71A4C" w:rsidRPr="00F71A4C">
              <w:rPr>
                <w:rFonts w:ascii="Arial" w:hAnsi="Arial" w:cs="Arial"/>
                <w:i w:val="0"/>
                <w:noProof/>
                <w:webHidden/>
              </w:rPr>
              <w:fldChar w:fldCharType="end"/>
            </w:r>
          </w:hyperlink>
        </w:p>
        <w:p w:rsidR="00F71A4C" w:rsidRPr="00F71A4C" w:rsidRDefault="00F92A98" w:rsidP="00F71A4C">
          <w:pPr>
            <w:pStyle w:val="Kazalovsebine1"/>
            <w:tabs>
              <w:tab w:val="right" w:leader="dot" w:pos="10455"/>
            </w:tabs>
            <w:spacing w:before="0" w:after="120"/>
            <w:rPr>
              <w:rFonts w:ascii="Arial" w:eastAsiaTheme="minorEastAsia" w:hAnsi="Arial" w:cs="Arial"/>
              <w:b w:val="0"/>
              <w:bCs w:val="0"/>
              <w:i w:val="0"/>
              <w:iCs w:val="0"/>
              <w:noProof/>
              <w:kern w:val="0"/>
              <w:lang w:val="sl-SI" w:eastAsia="sl-SI" w:bidi="ar-SA"/>
            </w:rPr>
          </w:pPr>
          <w:hyperlink w:anchor="_Toc157515789" w:history="1">
            <w:r w:rsidR="00F71A4C" w:rsidRPr="00F71A4C">
              <w:rPr>
                <w:rStyle w:val="Hiperpovezava"/>
                <w:rFonts w:ascii="Arial" w:hAnsi="Arial" w:cs="Arial"/>
                <w:i w:val="0"/>
                <w:noProof/>
              </w:rPr>
              <w:t>2.NAČRT RAZVOJA IN STRATEŠKI DOKUMENTI ZAVODA</w:t>
            </w:r>
            <w:r w:rsidR="00F71A4C" w:rsidRPr="00F71A4C">
              <w:rPr>
                <w:rFonts w:ascii="Arial" w:hAnsi="Arial" w:cs="Arial"/>
                <w:i w:val="0"/>
                <w:noProof/>
                <w:webHidden/>
              </w:rPr>
              <w:tab/>
            </w:r>
            <w:r w:rsidR="00F71A4C" w:rsidRPr="00F71A4C">
              <w:rPr>
                <w:rFonts w:ascii="Arial" w:hAnsi="Arial" w:cs="Arial"/>
                <w:i w:val="0"/>
                <w:noProof/>
                <w:webHidden/>
              </w:rPr>
              <w:fldChar w:fldCharType="begin"/>
            </w:r>
            <w:r w:rsidR="00F71A4C" w:rsidRPr="00F71A4C">
              <w:rPr>
                <w:rFonts w:ascii="Arial" w:hAnsi="Arial" w:cs="Arial"/>
                <w:i w:val="0"/>
                <w:noProof/>
                <w:webHidden/>
              </w:rPr>
              <w:instrText xml:space="preserve"> PAGEREF _Toc157515789 \h </w:instrText>
            </w:r>
            <w:r w:rsidR="00F71A4C" w:rsidRPr="00F71A4C">
              <w:rPr>
                <w:rFonts w:ascii="Arial" w:hAnsi="Arial" w:cs="Arial"/>
                <w:i w:val="0"/>
                <w:noProof/>
                <w:webHidden/>
              </w:rPr>
            </w:r>
            <w:r w:rsidR="00F71A4C" w:rsidRPr="00F71A4C">
              <w:rPr>
                <w:rFonts w:ascii="Arial" w:hAnsi="Arial" w:cs="Arial"/>
                <w:i w:val="0"/>
                <w:noProof/>
                <w:webHidden/>
              </w:rPr>
              <w:fldChar w:fldCharType="separate"/>
            </w:r>
            <w:r w:rsidR="003E739D">
              <w:rPr>
                <w:rFonts w:ascii="Arial" w:hAnsi="Arial" w:cs="Arial"/>
                <w:i w:val="0"/>
                <w:noProof/>
                <w:webHidden/>
              </w:rPr>
              <w:t>3</w:t>
            </w:r>
            <w:r w:rsidR="00F71A4C" w:rsidRPr="00F71A4C">
              <w:rPr>
                <w:rFonts w:ascii="Arial" w:hAnsi="Arial" w:cs="Arial"/>
                <w:i w:val="0"/>
                <w:noProof/>
                <w:webHidden/>
              </w:rPr>
              <w:fldChar w:fldCharType="end"/>
            </w:r>
          </w:hyperlink>
        </w:p>
        <w:p w:rsidR="00F71A4C" w:rsidRPr="00F71A4C" w:rsidRDefault="00F92A98" w:rsidP="00F71A4C">
          <w:pPr>
            <w:pStyle w:val="Kazalovsebine1"/>
            <w:tabs>
              <w:tab w:val="right" w:leader="dot" w:pos="10455"/>
            </w:tabs>
            <w:spacing w:before="0" w:after="120"/>
            <w:rPr>
              <w:rFonts w:ascii="Arial" w:eastAsiaTheme="minorEastAsia" w:hAnsi="Arial" w:cs="Arial"/>
              <w:b w:val="0"/>
              <w:bCs w:val="0"/>
              <w:i w:val="0"/>
              <w:iCs w:val="0"/>
              <w:noProof/>
              <w:kern w:val="0"/>
              <w:lang w:val="sl-SI" w:eastAsia="sl-SI" w:bidi="ar-SA"/>
            </w:rPr>
          </w:pPr>
          <w:hyperlink w:anchor="_Toc157515790" w:history="1">
            <w:r w:rsidR="00F71A4C" w:rsidRPr="00F71A4C">
              <w:rPr>
                <w:rStyle w:val="Hiperpovezava"/>
                <w:rFonts w:ascii="Arial" w:hAnsi="Arial" w:cs="Arial"/>
                <w:i w:val="0"/>
                <w:noProof/>
              </w:rPr>
              <w:t>3. NOTRANJI SISTEM KAKOVOSTI V ZAVODU</w:t>
            </w:r>
            <w:r w:rsidR="00F71A4C" w:rsidRPr="00F71A4C">
              <w:rPr>
                <w:rFonts w:ascii="Arial" w:hAnsi="Arial" w:cs="Arial"/>
                <w:i w:val="0"/>
                <w:noProof/>
                <w:webHidden/>
              </w:rPr>
              <w:tab/>
            </w:r>
            <w:r w:rsidR="00F71A4C" w:rsidRPr="00F71A4C">
              <w:rPr>
                <w:rFonts w:ascii="Arial" w:hAnsi="Arial" w:cs="Arial"/>
                <w:i w:val="0"/>
                <w:noProof/>
                <w:webHidden/>
              </w:rPr>
              <w:fldChar w:fldCharType="begin"/>
            </w:r>
            <w:r w:rsidR="00F71A4C" w:rsidRPr="00F71A4C">
              <w:rPr>
                <w:rFonts w:ascii="Arial" w:hAnsi="Arial" w:cs="Arial"/>
                <w:i w:val="0"/>
                <w:noProof/>
                <w:webHidden/>
              </w:rPr>
              <w:instrText xml:space="preserve"> PAGEREF _Toc157515790 \h </w:instrText>
            </w:r>
            <w:r w:rsidR="00F71A4C" w:rsidRPr="00F71A4C">
              <w:rPr>
                <w:rFonts w:ascii="Arial" w:hAnsi="Arial" w:cs="Arial"/>
                <w:i w:val="0"/>
                <w:noProof/>
                <w:webHidden/>
              </w:rPr>
            </w:r>
            <w:r w:rsidR="00F71A4C" w:rsidRPr="00F71A4C">
              <w:rPr>
                <w:rFonts w:ascii="Arial" w:hAnsi="Arial" w:cs="Arial"/>
                <w:i w:val="0"/>
                <w:noProof/>
                <w:webHidden/>
              </w:rPr>
              <w:fldChar w:fldCharType="separate"/>
            </w:r>
            <w:r w:rsidR="003E739D">
              <w:rPr>
                <w:rFonts w:ascii="Arial" w:hAnsi="Arial" w:cs="Arial"/>
                <w:i w:val="0"/>
                <w:noProof/>
                <w:webHidden/>
              </w:rPr>
              <w:t>3</w:t>
            </w:r>
            <w:r w:rsidR="00F71A4C" w:rsidRPr="00F71A4C">
              <w:rPr>
                <w:rFonts w:ascii="Arial" w:hAnsi="Arial" w:cs="Arial"/>
                <w:i w:val="0"/>
                <w:noProof/>
                <w:webHidden/>
              </w:rPr>
              <w:fldChar w:fldCharType="end"/>
            </w:r>
          </w:hyperlink>
        </w:p>
        <w:p w:rsidR="00F71A4C" w:rsidRPr="00F71A4C" w:rsidRDefault="00F92A98" w:rsidP="00F71A4C">
          <w:pPr>
            <w:pStyle w:val="Kazalovsebine1"/>
            <w:tabs>
              <w:tab w:val="right" w:leader="dot" w:pos="10455"/>
            </w:tabs>
            <w:spacing w:before="0" w:after="120"/>
            <w:rPr>
              <w:rFonts w:ascii="Arial" w:eastAsiaTheme="minorEastAsia" w:hAnsi="Arial" w:cs="Arial"/>
              <w:b w:val="0"/>
              <w:bCs w:val="0"/>
              <w:i w:val="0"/>
              <w:iCs w:val="0"/>
              <w:noProof/>
              <w:kern w:val="0"/>
              <w:lang w:val="sl-SI" w:eastAsia="sl-SI" w:bidi="ar-SA"/>
            </w:rPr>
          </w:pPr>
          <w:hyperlink w:anchor="_Toc157515791" w:history="1">
            <w:r w:rsidR="00F71A4C" w:rsidRPr="00F71A4C">
              <w:rPr>
                <w:rStyle w:val="Hiperpovezava"/>
                <w:rFonts w:ascii="Arial" w:hAnsi="Arial" w:cs="Arial"/>
                <w:i w:val="0"/>
                <w:noProof/>
              </w:rPr>
              <w:t>4. ANALIZA PO PODROČJIH</w:t>
            </w:r>
            <w:r w:rsidR="00F71A4C" w:rsidRPr="00F71A4C">
              <w:rPr>
                <w:rFonts w:ascii="Arial" w:hAnsi="Arial" w:cs="Arial"/>
                <w:i w:val="0"/>
                <w:noProof/>
                <w:webHidden/>
              </w:rPr>
              <w:tab/>
            </w:r>
            <w:r w:rsidR="00F71A4C" w:rsidRPr="00F71A4C">
              <w:rPr>
                <w:rFonts w:ascii="Arial" w:hAnsi="Arial" w:cs="Arial"/>
                <w:i w:val="0"/>
                <w:noProof/>
                <w:webHidden/>
              </w:rPr>
              <w:fldChar w:fldCharType="begin"/>
            </w:r>
            <w:r w:rsidR="00F71A4C" w:rsidRPr="00F71A4C">
              <w:rPr>
                <w:rFonts w:ascii="Arial" w:hAnsi="Arial" w:cs="Arial"/>
                <w:i w:val="0"/>
                <w:noProof/>
                <w:webHidden/>
              </w:rPr>
              <w:instrText xml:space="preserve"> PAGEREF _Toc157515791 \h </w:instrText>
            </w:r>
            <w:r w:rsidR="00F71A4C" w:rsidRPr="00F71A4C">
              <w:rPr>
                <w:rFonts w:ascii="Arial" w:hAnsi="Arial" w:cs="Arial"/>
                <w:i w:val="0"/>
                <w:noProof/>
                <w:webHidden/>
              </w:rPr>
            </w:r>
            <w:r w:rsidR="00F71A4C" w:rsidRPr="00F71A4C">
              <w:rPr>
                <w:rFonts w:ascii="Arial" w:hAnsi="Arial" w:cs="Arial"/>
                <w:i w:val="0"/>
                <w:noProof/>
                <w:webHidden/>
              </w:rPr>
              <w:fldChar w:fldCharType="separate"/>
            </w:r>
            <w:r w:rsidR="003E739D">
              <w:rPr>
                <w:rFonts w:ascii="Arial" w:hAnsi="Arial" w:cs="Arial"/>
                <w:i w:val="0"/>
                <w:noProof/>
                <w:webHidden/>
              </w:rPr>
              <w:t>5</w:t>
            </w:r>
            <w:r w:rsidR="00F71A4C" w:rsidRPr="00F71A4C">
              <w:rPr>
                <w:rFonts w:ascii="Arial" w:hAnsi="Arial" w:cs="Arial"/>
                <w:i w:val="0"/>
                <w:noProof/>
                <w:webHidden/>
              </w:rPr>
              <w:fldChar w:fldCharType="end"/>
            </w:r>
          </w:hyperlink>
        </w:p>
        <w:p w:rsidR="00F71A4C" w:rsidRPr="00F71A4C" w:rsidRDefault="00F92A98" w:rsidP="00F71A4C">
          <w:pPr>
            <w:pStyle w:val="Kazalovsebine2"/>
            <w:tabs>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792" w:history="1">
            <w:r w:rsidR="00F71A4C" w:rsidRPr="00F71A4C">
              <w:rPr>
                <w:rStyle w:val="Hiperpovezava"/>
                <w:rFonts w:ascii="Arial" w:hAnsi="Arial" w:cs="Arial"/>
                <w:noProof/>
                <w:sz w:val="24"/>
                <w:szCs w:val="24"/>
              </w:rPr>
              <w:t>4.1. OPREDELITEV ORGANIZACIJSKEGA MODELA</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_Toc157515792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5</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793" w:history="1">
            <w:r w:rsidR="00F71A4C" w:rsidRPr="00F71A4C">
              <w:rPr>
                <w:rStyle w:val="Hiperpovezava"/>
                <w:rFonts w:ascii="Arial" w:hAnsi="Arial" w:cs="Arial"/>
                <w:noProof/>
                <w:sz w:val="24"/>
                <w:szCs w:val="24"/>
              </w:rPr>
              <w:t>4.2 KAKOVOST IZVEDBE IN UČINKI IZREDNEGA IZOBRAŽEVANJA</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_Toc157515793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5</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4"/>
            <w:tabs>
              <w:tab w:val="left" w:pos="1320"/>
              <w:tab w:val="right" w:leader="dot" w:pos="10455"/>
            </w:tabs>
            <w:spacing w:after="120"/>
            <w:rPr>
              <w:rFonts w:ascii="Arial" w:eastAsiaTheme="minorEastAsia" w:hAnsi="Arial" w:cs="Arial"/>
              <w:noProof/>
              <w:kern w:val="0"/>
              <w:sz w:val="24"/>
              <w:szCs w:val="24"/>
              <w:lang w:val="sl-SI" w:eastAsia="sl-SI" w:bidi="ar-SA"/>
            </w:rPr>
          </w:pPr>
          <w:hyperlink w:anchor="_Toc157515794" w:history="1">
            <w:r w:rsidR="00F71A4C" w:rsidRPr="00F71A4C">
              <w:rPr>
                <w:rStyle w:val="Hiperpovezava"/>
                <w:rFonts w:ascii="Arial" w:hAnsi="Arial" w:cs="Arial"/>
                <w:noProof/>
                <w:sz w:val="24"/>
                <w:szCs w:val="24"/>
              </w:rPr>
              <w:t>4.2.1</w:t>
            </w:r>
            <w:r w:rsidR="00F71A4C" w:rsidRPr="00F71A4C">
              <w:rPr>
                <w:rFonts w:ascii="Arial" w:eastAsiaTheme="minorEastAsia" w:hAnsi="Arial" w:cs="Arial"/>
                <w:noProof/>
                <w:kern w:val="0"/>
                <w:sz w:val="24"/>
                <w:szCs w:val="24"/>
                <w:lang w:val="sl-SI" w:eastAsia="sl-SI" w:bidi="ar-SA"/>
              </w:rPr>
              <w:tab/>
            </w:r>
            <w:r w:rsidR="00F71A4C" w:rsidRPr="00F71A4C">
              <w:rPr>
                <w:rStyle w:val="Hiperpovezava"/>
                <w:rFonts w:ascii="Arial" w:hAnsi="Arial" w:cs="Arial"/>
                <w:noProof/>
                <w:sz w:val="24"/>
                <w:szCs w:val="24"/>
              </w:rPr>
              <w:t>ANKETIRANJE IN VODENI POGOVORI</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_Toc157515794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5</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5"/>
            <w:tabs>
              <w:tab w:val="left" w:pos="1760"/>
              <w:tab w:val="right" w:leader="dot" w:pos="10455"/>
            </w:tabs>
            <w:spacing w:after="120"/>
            <w:rPr>
              <w:rFonts w:ascii="Arial" w:eastAsiaTheme="minorEastAsia" w:hAnsi="Arial" w:cs="Arial"/>
              <w:noProof/>
              <w:kern w:val="0"/>
              <w:sz w:val="24"/>
              <w:szCs w:val="24"/>
              <w:lang w:val="sl-SI" w:eastAsia="sl-SI" w:bidi="ar-SA"/>
            </w:rPr>
          </w:pPr>
          <w:hyperlink w:anchor="_Toc157515795" w:history="1">
            <w:r w:rsidR="00F71A4C" w:rsidRPr="00F71A4C">
              <w:rPr>
                <w:rStyle w:val="Hiperpovezava"/>
                <w:rFonts w:ascii="Arial" w:hAnsi="Arial" w:cs="Arial"/>
                <w:noProof/>
                <w:sz w:val="24"/>
                <w:szCs w:val="24"/>
              </w:rPr>
              <w:t>4.2.1.1</w:t>
            </w:r>
            <w:r w:rsidR="00F71A4C" w:rsidRPr="00F71A4C">
              <w:rPr>
                <w:rFonts w:ascii="Arial" w:eastAsiaTheme="minorEastAsia" w:hAnsi="Arial" w:cs="Arial"/>
                <w:noProof/>
                <w:kern w:val="0"/>
                <w:sz w:val="24"/>
                <w:szCs w:val="24"/>
                <w:lang w:val="sl-SI" w:eastAsia="sl-SI" w:bidi="ar-SA"/>
              </w:rPr>
              <w:tab/>
            </w:r>
            <w:r w:rsidR="00F71A4C" w:rsidRPr="00F71A4C">
              <w:rPr>
                <w:rStyle w:val="Hiperpovezava"/>
                <w:rFonts w:ascii="Arial" w:hAnsi="Arial" w:cs="Arial"/>
                <w:noProof/>
                <w:sz w:val="24"/>
                <w:szCs w:val="24"/>
              </w:rPr>
              <w:t>Sprotno anketiranje udeležencev po končanih predavanjih</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_Toc157515795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5</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5"/>
            <w:tabs>
              <w:tab w:val="right" w:leader="dot" w:pos="10455"/>
            </w:tabs>
            <w:spacing w:after="120"/>
            <w:rPr>
              <w:rFonts w:ascii="Arial" w:eastAsiaTheme="minorEastAsia" w:hAnsi="Arial" w:cs="Arial"/>
              <w:noProof/>
              <w:kern w:val="0"/>
              <w:sz w:val="24"/>
              <w:szCs w:val="24"/>
              <w:lang w:val="sl-SI" w:eastAsia="sl-SI" w:bidi="ar-SA"/>
            </w:rPr>
          </w:pPr>
          <w:hyperlink w:anchor="_Toc157515796" w:history="1">
            <w:r w:rsidR="00F71A4C" w:rsidRPr="00F71A4C">
              <w:rPr>
                <w:rStyle w:val="Hiperpovezava"/>
                <w:rFonts w:ascii="Arial" w:hAnsi="Arial" w:cs="Arial"/>
                <w:noProof/>
                <w:sz w:val="24"/>
                <w:szCs w:val="24"/>
              </w:rPr>
              <w:t>4.2.1.2 Anketiranje in individualni razgovori z udeleženci – letni evalvacijski razgovor</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_Toc157515796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5</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5"/>
            <w:tabs>
              <w:tab w:val="right" w:leader="dot" w:pos="10455"/>
            </w:tabs>
            <w:spacing w:after="120"/>
            <w:rPr>
              <w:rFonts w:ascii="Arial" w:eastAsiaTheme="minorEastAsia" w:hAnsi="Arial" w:cs="Arial"/>
              <w:noProof/>
              <w:kern w:val="0"/>
              <w:sz w:val="24"/>
              <w:szCs w:val="24"/>
              <w:lang w:val="sl-SI" w:eastAsia="sl-SI" w:bidi="ar-SA"/>
            </w:rPr>
          </w:pPr>
          <w:hyperlink w:anchor="_Toc157515797" w:history="1">
            <w:r w:rsidR="00F71A4C" w:rsidRPr="00F71A4C">
              <w:rPr>
                <w:rStyle w:val="Hiperpovezava"/>
                <w:rFonts w:ascii="Arial" w:hAnsi="Arial" w:cs="Arial"/>
                <w:noProof/>
                <w:sz w:val="24"/>
                <w:szCs w:val="24"/>
              </w:rPr>
              <w:t>4.2.1.3 Anketiranje po končanem izobraževanju - poklicna matura, zaključni izpit</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_Toc157515797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7</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5"/>
            <w:tabs>
              <w:tab w:val="right" w:leader="dot" w:pos="10455"/>
            </w:tabs>
            <w:spacing w:after="120"/>
            <w:rPr>
              <w:rFonts w:ascii="Arial" w:eastAsiaTheme="minorEastAsia" w:hAnsi="Arial" w:cs="Arial"/>
              <w:noProof/>
              <w:kern w:val="0"/>
              <w:sz w:val="24"/>
              <w:szCs w:val="24"/>
              <w:lang w:val="sl-SI" w:eastAsia="sl-SI" w:bidi="ar-SA"/>
            </w:rPr>
          </w:pPr>
          <w:hyperlink w:anchor="_Toc157515798" w:history="1">
            <w:r w:rsidR="00F71A4C" w:rsidRPr="00F71A4C">
              <w:rPr>
                <w:rStyle w:val="Hiperpovezava"/>
                <w:rFonts w:ascii="Arial" w:hAnsi="Arial" w:cs="Arial"/>
                <w:noProof/>
                <w:sz w:val="24"/>
                <w:szCs w:val="24"/>
              </w:rPr>
              <w:t>4.2.1.4 Ostale možnosti za podajo individualnih mnenj udeležencev</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_Toc157515798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7</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4"/>
            <w:tabs>
              <w:tab w:val="left" w:pos="1320"/>
              <w:tab w:val="right" w:leader="dot" w:pos="10455"/>
            </w:tabs>
            <w:spacing w:after="120"/>
            <w:rPr>
              <w:rFonts w:ascii="Arial" w:eastAsiaTheme="minorEastAsia" w:hAnsi="Arial" w:cs="Arial"/>
              <w:noProof/>
              <w:kern w:val="0"/>
              <w:sz w:val="24"/>
              <w:szCs w:val="24"/>
              <w:lang w:val="sl-SI" w:eastAsia="sl-SI" w:bidi="ar-SA"/>
            </w:rPr>
          </w:pPr>
          <w:hyperlink w:anchor="_Toc157515799" w:history="1">
            <w:r w:rsidR="00F71A4C" w:rsidRPr="00F71A4C">
              <w:rPr>
                <w:rStyle w:val="Hiperpovezava"/>
                <w:rFonts w:ascii="Arial" w:hAnsi="Arial" w:cs="Arial"/>
                <w:noProof/>
                <w:sz w:val="24"/>
                <w:szCs w:val="24"/>
              </w:rPr>
              <w:t>4.2.2</w:t>
            </w:r>
            <w:r w:rsidR="00F71A4C" w:rsidRPr="00F71A4C">
              <w:rPr>
                <w:rFonts w:ascii="Arial" w:eastAsiaTheme="minorEastAsia" w:hAnsi="Arial" w:cs="Arial"/>
                <w:noProof/>
                <w:kern w:val="0"/>
                <w:sz w:val="24"/>
                <w:szCs w:val="24"/>
                <w:lang w:val="sl-SI" w:eastAsia="sl-SI" w:bidi="ar-SA"/>
              </w:rPr>
              <w:tab/>
            </w:r>
            <w:r w:rsidR="00F71A4C" w:rsidRPr="00F71A4C">
              <w:rPr>
                <w:rStyle w:val="Hiperpovezava"/>
                <w:rFonts w:ascii="Arial" w:hAnsi="Arial" w:cs="Arial"/>
                <w:noProof/>
                <w:sz w:val="24"/>
                <w:szCs w:val="24"/>
              </w:rPr>
              <w:t>POKLICNA MATURA IN ZAKLJUČNI IZPIT -  POROČILO O USPEŠNOSTI</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_Toc157515799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8</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5"/>
            <w:tabs>
              <w:tab w:val="left" w:pos="1760"/>
              <w:tab w:val="right" w:leader="dot" w:pos="10455"/>
            </w:tabs>
            <w:spacing w:after="120"/>
            <w:rPr>
              <w:rFonts w:ascii="Arial" w:eastAsiaTheme="minorEastAsia" w:hAnsi="Arial" w:cs="Arial"/>
              <w:noProof/>
              <w:kern w:val="0"/>
              <w:sz w:val="24"/>
              <w:szCs w:val="24"/>
              <w:lang w:val="sl-SI" w:eastAsia="sl-SI" w:bidi="ar-SA"/>
            </w:rPr>
          </w:pPr>
          <w:hyperlink w:anchor="_Toc157515800" w:history="1">
            <w:r w:rsidR="00F71A4C" w:rsidRPr="00F71A4C">
              <w:rPr>
                <w:rStyle w:val="Hiperpovezava"/>
                <w:rFonts w:ascii="Arial" w:hAnsi="Arial" w:cs="Arial"/>
                <w:noProof/>
                <w:sz w:val="24"/>
                <w:szCs w:val="24"/>
              </w:rPr>
              <w:t>4.2.2.1</w:t>
            </w:r>
            <w:r w:rsidR="00F71A4C" w:rsidRPr="00F71A4C">
              <w:rPr>
                <w:rFonts w:ascii="Arial" w:eastAsiaTheme="minorEastAsia" w:hAnsi="Arial" w:cs="Arial"/>
                <w:noProof/>
                <w:kern w:val="0"/>
                <w:sz w:val="24"/>
                <w:szCs w:val="24"/>
                <w:lang w:val="sl-SI" w:eastAsia="sl-SI" w:bidi="ar-SA"/>
              </w:rPr>
              <w:tab/>
            </w:r>
            <w:r w:rsidR="00F71A4C" w:rsidRPr="00F71A4C">
              <w:rPr>
                <w:rStyle w:val="Hiperpovezava"/>
                <w:rFonts w:ascii="Arial" w:hAnsi="Arial" w:cs="Arial"/>
                <w:noProof/>
                <w:sz w:val="24"/>
                <w:szCs w:val="24"/>
              </w:rPr>
              <w:t>Poklicna matura</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_Toc157515800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8</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5"/>
            <w:tabs>
              <w:tab w:val="left" w:pos="1760"/>
              <w:tab w:val="right" w:leader="dot" w:pos="10455"/>
            </w:tabs>
            <w:spacing w:after="120"/>
            <w:rPr>
              <w:rFonts w:ascii="Arial" w:eastAsiaTheme="minorEastAsia" w:hAnsi="Arial" w:cs="Arial"/>
              <w:noProof/>
              <w:kern w:val="0"/>
              <w:sz w:val="24"/>
              <w:szCs w:val="24"/>
              <w:lang w:val="sl-SI" w:eastAsia="sl-SI" w:bidi="ar-SA"/>
            </w:rPr>
          </w:pPr>
          <w:hyperlink w:anchor="_Toc157515801" w:history="1">
            <w:r w:rsidR="00F71A4C" w:rsidRPr="00F71A4C">
              <w:rPr>
                <w:rStyle w:val="Hiperpovezava"/>
                <w:rFonts w:ascii="Arial" w:hAnsi="Arial" w:cs="Arial"/>
                <w:noProof/>
                <w:sz w:val="24"/>
                <w:szCs w:val="24"/>
              </w:rPr>
              <w:t>4.2.2.2</w:t>
            </w:r>
            <w:r w:rsidR="00F71A4C" w:rsidRPr="00F71A4C">
              <w:rPr>
                <w:rFonts w:ascii="Arial" w:eastAsiaTheme="minorEastAsia" w:hAnsi="Arial" w:cs="Arial"/>
                <w:noProof/>
                <w:kern w:val="0"/>
                <w:sz w:val="24"/>
                <w:szCs w:val="24"/>
                <w:lang w:val="sl-SI" w:eastAsia="sl-SI" w:bidi="ar-SA"/>
              </w:rPr>
              <w:tab/>
            </w:r>
            <w:r w:rsidR="00F71A4C" w:rsidRPr="00F71A4C">
              <w:rPr>
                <w:rStyle w:val="Hiperpovezava"/>
                <w:rFonts w:ascii="Arial" w:hAnsi="Arial" w:cs="Arial"/>
                <w:noProof/>
                <w:sz w:val="24"/>
                <w:szCs w:val="24"/>
              </w:rPr>
              <w:t>Zaključni izpit</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_Toc157515801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8</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4"/>
            <w:tabs>
              <w:tab w:val="left" w:pos="1320"/>
              <w:tab w:val="right" w:leader="dot" w:pos="10455"/>
            </w:tabs>
            <w:spacing w:after="120"/>
            <w:rPr>
              <w:rFonts w:ascii="Arial" w:eastAsiaTheme="minorEastAsia" w:hAnsi="Arial" w:cs="Arial"/>
              <w:noProof/>
              <w:kern w:val="0"/>
              <w:sz w:val="24"/>
              <w:szCs w:val="24"/>
              <w:lang w:val="sl-SI" w:eastAsia="sl-SI" w:bidi="ar-SA"/>
            </w:rPr>
          </w:pPr>
          <w:hyperlink w:anchor="_Toc157515802" w:history="1">
            <w:r w:rsidR="00F71A4C" w:rsidRPr="00F71A4C">
              <w:rPr>
                <w:rStyle w:val="Hiperpovezava"/>
                <w:rFonts w:ascii="Arial" w:hAnsi="Arial" w:cs="Arial"/>
                <w:noProof/>
                <w:sz w:val="24"/>
                <w:szCs w:val="24"/>
              </w:rPr>
              <w:t>4.2.3</w:t>
            </w:r>
            <w:r w:rsidR="00F71A4C" w:rsidRPr="00F71A4C">
              <w:rPr>
                <w:rFonts w:ascii="Arial" w:eastAsiaTheme="minorEastAsia" w:hAnsi="Arial" w:cs="Arial"/>
                <w:noProof/>
                <w:kern w:val="0"/>
                <w:sz w:val="24"/>
                <w:szCs w:val="24"/>
                <w:lang w:val="sl-SI" w:eastAsia="sl-SI" w:bidi="ar-SA"/>
              </w:rPr>
              <w:tab/>
            </w:r>
            <w:r w:rsidR="00F71A4C" w:rsidRPr="00F71A4C">
              <w:rPr>
                <w:rStyle w:val="Hiperpovezava"/>
                <w:rFonts w:ascii="Arial" w:hAnsi="Arial" w:cs="Arial"/>
                <w:noProof/>
                <w:sz w:val="24"/>
                <w:szCs w:val="24"/>
              </w:rPr>
              <w:t>SODELOVANJE IN PODPORA PREDAVATELJEM</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_Toc157515802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9</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03" w:history="1">
            <w:r w:rsidR="00F71A4C" w:rsidRPr="00F71A4C">
              <w:rPr>
                <w:rStyle w:val="Hiperpovezava"/>
                <w:rFonts w:ascii="Arial" w:hAnsi="Arial" w:cs="Arial"/>
                <w:noProof/>
                <w:sz w:val="24"/>
                <w:szCs w:val="24"/>
              </w:rPr>
              <w:t>4.3. IZBOLJŠAVE</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_Toc157515803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9</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04" w:history="1">
            <w:r w:rsidR="00F71A4C" w:rsidRPr="00F71A4C">
              <w:rPr>
                <w:rStyle w:val="Hiperpovezava"/>
                <w:rFonts w:ascii="Arial" w:hAnsi="Arial" w:cs="Arial"/>
                <w:noProof/>
                <w:sz w:val="24"/>
                <w:szCs w:val="24"/>
              </w:rPr>
              <w:t>4.4. UKREPI ZA KREPITEV USPOSOBLJENOSTI STROKOVNIH DELAVCEV</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_Toc157515804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10</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05" w:history="1">
            <w:r w:rsidR="00F71A4C" w:rsidRPr="00F71A4C">
              <w:rPr>
                <w:rStyle w:val="Hiperpovezava"/>
                <w:rFonts w:ascii="Arial" w:hAnsi="Arial" w:cs="Arial"/>
                <w:noProof/>
                <w:sz w:val="24"/>
                <w:szCs w:val="24"/>
              </w:rPr>
              <w:t>4.5. NAČINI PODPORE PRI IZOBRAŽEVANJU UDELEŽENCEV</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_Toc157515805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11</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06" w:history="1">
            <w:r w:rsidR="00F71A4C" w:rsidRPr="00F71A4C">
              <w:rPr>
                <w:rStyle w:val="Hiperpovezava"/>
                <w:rFonts w:ascii="Arial" w:hAnsi="Arial" w:cs="Arial"/>
                <w:noProof/>
                <w:sz w:val="24"/>
                <w:szCs w:val="24"/>
              </w:rPr>
              <w:t>4.6. NAČIN SPREMLJANJA URESNIČEVANJA OSEBNIH IZOBRAŽEVALNIH NAČRTOV</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_Toc157515806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12</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07" w:history="1">
            <w:r w:rsidR="00F71A4C" w:rsidRPr="00F71A4C">
              <w:rPr>
                <w:rStyle w:val="Hiperpovezava"/>
                <w:rFonts w:ascii="Arial" w:hAnsi="Arial" w:cs="Arial"/>
                <w:noProof/>
                <w:sz w:val="24"/>
                <w:szCs w:val="24"/>
              </w:rPr>
              <w:t>UDELEŽENCEV IZREDNEGA IZOBRAŽEVANJA</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_Toc157515807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12</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1"/>
            <w:tabs>
              <w:tab w:val="left" w:pos="440"/>
              <w:tab w:val="right" w:leader="dot" w:pos="10455"/>
            </w:tabs>
            <w:spacing w:before="0" w:after="120"/>
            <w:rPr>
              <w:rFonts w:ascii="Arial" w:eastAsiaTheme="minorEastAsia" w:hAnsi="Arial" w:cs="Arial"/>
              <w:b w:val="0"/>
              <w:bCs w:val="0"/>
              <w:i w:val="0"/>
              <w:iCs w:val="0"/>
              <w:noProof/>
              <w:kern w:val="0"/>
              <w:lang w:val="sl-SI" w:eastAsia="sl-SI" w:bidi="ar-SA"/>
            </w:rPr>
          </w:pPr>
          <w:hyperlink w:anchor="_Toc157515808" w:history="1">
            <w:r w:rsidR="00F71A4C" w:rsidRPr="00F71A4C">
              <w:rPr>
                <w:rStyle w:val="Hiperpovezava"/>
                <w:rFonts w:ascii="Arial" w:hAnsi="Arial" w:cs="Arial"/>
                <w:i w:val="0"/>
                <w:noProof/>
              </w:rPr>
              <w:t>5</w:t>
            </w:r>
            <w:r w:rsidR="00F71A4C" w:rsidRPr="00F71A4C">
              <w:rPr>
                <w:rFonts w:ascii="Arial" w:eastAsiaTheme="minorEastAsia" w:hAnsi="Arial" w:cs="Arial"/>
                <w:b w:val="0"/>
                <w:bCs w:val="0"/>
                <w:i w:val="0"/>
                <w:iCs w:val="0"/>
                <w:noProof/>
                <w:kern w:val="0"/>
                <w:lang w:val="sl-SI" w:eastAsia="sl-SI" w:bidi="ar-SA"/>
              </w:rPr>
              <w:tab/>
            </w:r>
            <w:r w:rsidR="00F71A4C" w:rsidRPr="00F71A4C">
              <w:rPr>
                <w:rStyle w:val="Hiperpovezava"/>
                <w:rFonts w:ascii="Arial" w:hAnsi="Arial" w:cs="Arial"/>
                <w:i w:val="0"/>
                <w:noProof/>
              </w:rPr>
              <w:t>EQAVET KAZALNIKI POKLICNEGA IN STROKOVNEGA IZOBRAŽEVANJA</w:t>
            </w:r>
            <w:r w:rsidR="00F71A4C" w:rsidRPr="00F71A4C">
              <w:rPr>
                <w:rFonts w:ascii="Arial" w:hAnsi="Arial" w:cs="Arial"/>
                <w:i w:val="0"/>
                <w:noProof/>
                <w:webHidden/>
              </w:rPr>
              <w:tab/>
            </w:r>
            <w:r w:rsidR="00F71A4C" w:rsidRPr="00F71A4C">
              <w:rPr>
                <w:rFonts w:ascii="Arial" w:hAnsi="Arial" w:cs="Arial"/>
                <w:i w:val="0"/>
                <w:noProof/>
                <w:webHidden/>
              </w:rPr>
              <w:fldChar w:fldCharType="begin"/>
            </w:r>
            <w:r w:rsidR="00F71A4C" w:rsidRPr="00F71A4C">
              <w:rPr>
                <w:rFonts w:ascii="Arial" w:hAnsi="Arial" w:cs="Arial"/>
                <w:i w:val="0"/>
                <w:noProof/>
                <w:webHidden/>
              </w:rPr>
              <w:instrText xml:space="preserve"> PAGEREF _Toc157515808 \h </w:instrText>
            </w:r>
            <w:r w:rsidR="00F71A4C" w:rsidRPr="00F71A4C">
              <w:rPr>
                <w:rFonts w:ascii="Arial" w:hAnsi="Arial" w:cs="Arial"/>
                <w:i w:val="0"/>
                <w:noProof/>
                <w:webHidden/>
              </w:rPr>
            </w:r>
            <w:r w:rsidR="00F71A4C" w:rsidRPr="00F71A4C">
              <w:rPr>
                <w:rFonts w:ascii="Arial" w:hAnsi="Arial" w:cs="Arial"/>
                <w:i w:val="0"/>
                <w:noProof/>
                <w:webHidden/>
              </w:rPr>
              <w:fldChar w:fldCharType="separate"/>
            </w:r>
            <w:r w:rsidR="003E739D">
              <w:rPr>
                <w:rFonts w:ascii="Arial" w:hAnsi="Arial" w:cs="Arial"/>
                <w:i w:val="0"/>
                <w:noProof/>
                <w:webHidden/>
              </w:rPr>
              <w:t>12</w:t>
            </w:r>
            <w:r w:rsidR="00F71A4C" w:rsidRPr="00F71A4C">
              <w:rPr>
                <w:rFonts w:ascii="Arial" w:hAnsi="Arial" w:cs="Arial"/>
                <w:i w:val="0"/>
                <w:noProof/>
                <w:webHidden/>
              </w:rPr>
              <w:fldChar w:fldCharType="end"/>
            </w:r>
          </w:hyperlink>
        </w:p>
        <w:p w:rsidR="00F71A4C" w:rsidRPr="00F71A4C" w:rsidRDefault="00F92A98" w:rsidP="00F71A4C">
          <w:pPr>
            <w:pStyle w:val="Kazalovsebine2"/>
            <w:tabs>
              <w:tab w:val="left" w:pos="880"/>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09" w:history="1">
            <w:r w:rsidR="00F71A4C" w:rsidRPr="00F71A4C">
              <w:rPr>
                <w:rStyle w:val="Hiperpovezava"/>
                <w:rFonts w:ascii="Arial" w:hAnsi="Arial" w:cs="Arial"/>
                <w:noProof/>
                <w:sz w:val="24"/>
                <w:szCs w:val="24"/>
                <w:lang w:val="sl-SI"/>
              </w:rPr>
              <w:t>5.1</w:t>
            </w:r>
            <w:r w:rsidR="00F71A4C" w:rsidRPr="00F71A4C">
              <w:rPr>
                <w:rFonts w:ascii="Arial" w:eastAsiaTheme="minorEastAsia" w:hAnsi="Arial" w:cs="Arial"/>
                <w:b w:val="0"/>
                <w:bCs w:val="0"/>
                <w:noProof/>
                <w:kern w:val="0"/>
                <w:sz w:val="24"/>
                <w:szCs w:val="24"/>
                <w:lang w:val="sl-SI" w:eastAsia="sl-SI" w:bidi="ar-SA"/>
              </w:rPr>
              <w:tab/>
            </w:r>
            <w:r w:rsidR="00F71A4C" w:rsidRPr="00F71A4C">
              <w:rPr>
                <w:rStyle w:val="Hiperpovezava"/>
                <w:rFonts w:ascii="Arial" w:hAnsi="Arial" w:cs="Arial"/>
                <w:noProof/>
                <w:sz w:val="24"/>
                <w:szCs w:val="24"/>
                <w:lang w:val="sl-SI"/>
              </w:rPr>
              <w:t>KAZALNIK 1: VZPOSTAVLJENOST SISTEMOV KAKOVOSTI NA ŠOLAH</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_Toc157515809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14</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left" w:pos="880"/>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10" w:history="1">
            <w:r w:rsidR="00F71A4C" w:rsidRPr="00F71A4C">
              <w:rPr>
                <w:rStyle w:val="Hiperpovezava"/>
                <w:rFonts w:ascii="Arial" w:hAnsi="Arial" w:cs="Arial"/>
                <w:noProof/>
                <w:sz w:val="24"/>
                <w:szCs w:val="24"/>
                <w:lang w:val="sl-SI"/>
              </w:rPr>
              <w:t>5.2</w:t>
            </w:r>
            <w:r w:rsidR="00F71A4C" w:rsidRPr="00F71A4C">
              <w:rPr>
                <w:rFonts w:ascii="Arial" w:eastAsiaTheme="minorEastAsia" w:hAnsi="Arial" w:cs="Arial"/>
                <w:b w:val="0"/>
                <w:bCs w:val="0"/>
                <w:noProof/>
                <w:kern w:val="0"/>
                <w:sz w:val="24"/>
                <w:szCs w:val="24"/>
                <w:lang w:val="sl-SI" w:eastAsia="sl-SI" w:bidi="ar-SA"/>
              </w:rPr>
              <w:tab/>
            </w:r>
            <w:r w:rsidR="00F71A4C" w:rsidRPr="00F71A4C">
              <w:rPr>
                <w:rStyle w:val="Hiperpovezava"/>
                <w:rFonts w:ascii="Arial" w:hAnsi="Arial" w:cs="Arial"/>
                <w:noProof/>
                <w:sz w:val="24"/>
                <w:szCs w:val="24"/>
                <w:lang w:val="sl-SI"/>
              </w:rPr>
              <w:t>KAZALNIK 2: VLAGANJE V USPOSABLJANJE UČITELJEV IN MENTORJEV</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_Toc157515810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14</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left" w:pos="880"/>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11" w:history="1">
            <w:r w:rsidR="00F71A4C" w:rsidRPr="00F71A4C">
              <w:rPr>
                <w:rStyle w:val="Hiperpovezava"/>
                <w:rFonts w:ascii="Arial" w:hAnsi="Arial" w:cs="Arial"/>
                <w:noProof/>
                <w:sz w:val="24"/>
                <w:szCs w:val="24"/>
                <w:lang w:val="sl-SI"/>
              </w:rPr>
              <w:t>5.3</w:t>
            </w:r>
            <w:r w:rsidR="00F71A4C" w:rsidRPr="00F71A4C">
              <w:rPr>
                <w:rFonts w:ascii="Arial" w:eastAsiaTheme="minorEastAsia" w:hAnsi="Arial" w:cs="Arial"/>
                <w:b w:val="0"/>
                <w:bCs w:val="0"/>
                <w:noProof/>
                <w:kern w:val="0"/>
                <w:sz w:val="24"/>
                <w:szCs w:val="24"/>
                <w:lang w:val="sl-SI" w:eastAsia="sl-SI" w:bidi="ar-SA"/>
              </w:rPr>
              <w:tab/>
            </w:r>
            <w:r w:rsidR="00F71A4C" w:rsidRPr="00F71A4C">
              <w:rPr>
                <w:rStyle w:val="Hiperpovezava"/>
                <w:rFonts w:ascii="Arial" w:hAnsi="Arial" w:cs="Arial"/>
                <w:noProof/>
                <w:sz w:val="24"/>
                <w:szCs w:val="24"/>
                <w:lang w:val="sl-SI"/>
              </w:rPr>
              <w:t>KAZALNIK 3: STOPNJA UDELEŽENOSTI V PROGRAMIH PSI</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_Toc157515811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15</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left" w:pos="880"/>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12" w:history="1">
            <w:r w:rsidR="00F71A4C" w:rsidRPr="00F71A4C">
              <w:rPr>
                <w:rStyle w:val="Hiperpovezava"/>
                <w:rFonts w:ascii="Arial" w:hAnsi="Arial" w:cs="Arial"/>
                <w:noProof/>
                <w:sz w:val="24"/>
                <w:szCs w:val="24"/>
                <w:lang w:val="sl-SI"/>
              </w:rPr>
              <w:t>5.4</w:t>
            </w:r>
            <w:r w:rsidR="00F71A4C" w:rsidRPr="00F71A4C">
              <w:rPr>
                <w:rFonts w:ascii="Arial" w:eastAsiaTheme="minorEastAsia" w:hAnsi="Arial" w:cs="Arial"/>
                <w:b w:val="0"/>
                <w:bCs w:val="0"/>
                <w:noProof/>
                <w:kern w:val="0"/>
                <w:sz w:val="24"/>
                <w:szCs w:val="24"/>
                <w:lang w:val="sl-SI" w:eastAsia="sl-SI" w:bidi="ar-SA"/>
              </w:rPr>
              <w:tab/>
            </w:r>
            <w:r w:rsidR="00F71A4C" w:rsidRPr="00F71A4C">
              <w:rPr>
                <w:rStyle w:val="Hiperpovezava"/>
                <w:rFonts w:ascii="Arial" w:hAnsi="Arial" w:cs="Arial"/>
                <w:noProof/>
                <w:sz w:val="24"/>
                <w:szCs w:val="24"/>
                <w:lang w:val="sl-SI"/>
              </w:rPr>
              <w:t>KAZALNIK 4: STOPNJA DOKONČANOSTI V PROGRAMIH PSI</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_Toc157515812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16</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left" w:pos="880"/>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13" w:history="1">
            <w:r w:rsidR="00F71A4C" w:rsidRPr="00F71A4C">
              <w:rPr>
                <w:rStyle w:val="Hiperpovezava"/>
                <w:rFonts w:ascii="Arial" w:hAnsi="Arial" w:cs="Arial"/>
                <w:noProof/>
                <w:sz w:val="24"/>
                <w:szCs w:val="24"/>
                <w:lang w:val="sl-SI"/>
              </w:rPr>
              <w:t>5.5</w:t>
            </w:r>
            <w:r w:rsidR="00F71A4C" w:rsidRPr="00F71A4C">
              <w:rPr>
                <w:rFonts w:ascii="Arial" w:eastAsiaTheme="minorEastAsia" w:hAnsi="Arial" w:cs="Arial"/>
                <w:b w:val="0"/>
                <w:bCs w:val="0"/>
                <w:noProof/>
                <w:kern w:val="0"/>
                <w:sz w:val="24"/>
                <w:szCs w:val="24"/>
                <w:lang w:val="sl-SI" w:eastAsia="sl-SI" w:bidi="ar-SA"/>
              </w:rPr>
              <w:tab/>
            </w:r>
            <w:r w:rsidR="00F71A4C" w:rsidRPr="00F71A4C">
              <w:rPr>
                <w:rStyle w:val="Hiperpovezava"/>
                <w:rFonts w:ascii="Arial" w:hAnsi="Arial" w:cs="Arial"/>
                <w:noProof/>
                <w:sz w:val="24"/>
                <w:szCs w:val="24"/>
                <w:lang w:val="sl-SI"/>
              </w:rPr>
              <w:t>KAZALNIK 5: STOPNJA ZAPOSLJIVOSTI V PROGRAMIH PSI</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_Toc157515813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17</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left" w:pos="880"/>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14" w:history="1">
            <w:r w:rsidR="00F71A4C" w:rsidRPr="00F71A4C">
              <w:rPr>
                <w:rStyle w:val="Hiperpovezava"/>
                <w:rFonts w:ascii="Arial" w:hAnsi="Arial" w:cs="Arial"/>
                <w:noProof/>
                <w:sz w:val="24"/>
                <w:szCs w:val="24"/>
                <w:lang w:val="sl-SI"/>
              </w:rPr>
              <w:t>5.6</w:t>
            </w:r>
            <w:r w:rsidR="00F71A4C" w:rsidRPr="00F71A4C">
              <w:rPr>
                <w:rFonts w:ascii="Arial" w:eastAsiaTheme="minorEastAsia" w:hAnsi="Arial" w:cs="Arial"/>
                <w:b w:val="0"/>
                <w:bCs w:val="0"/>
                <w:noProof/>
                <w:kern w:val="0"/>
                <w:sz w:val="24"/>
                <w:szCs w:val="24"/>
                <w:lang w:val="sl-SI" w:eastAsia="sl-SI" w:bidi="ar-SA"/>
              </w:rPr>
              <w:tab/>
            </w:r>
            <w:r w:rsidR="00F71A4C" w:rsidRPr="00F71A4C">
              <w:rPr>
                <w:rStyle w:val="Hiperpovezava"/>
                <w:rFonts w:ascii="Arial" w:hAnsi="Arial" w:cs="Arial"/>
                <w:noProof/>
                <w:sz w:val="24"/>
                <w:szCs w:val="24"/>
                <w:lang w:val="sl-SI"/>
              </w:rPr>
              <w:t>KAZALNIK 6: UPORABA PRIDOBLJENIH SPRETNOSTI NA DELOVNEM MESTU</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_Toc157515814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17</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left" w:pos="880"/>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15" w:history="1">
            <w:r w:rsidR="00F71A4C" w:rsidRPr="00F71A4C">
              <w:rPr>
                <w:rStyle w:val="Hiperpovezava"/>
                <w:rFonts w:ascii="Arial" w:hAnsi="Arial" w:cs="Arial"/>
                <w:noProof/>
                <w:sz w:val="24"/>
                <w:szCs w:val="24"/>
                <w:lang w:val="sl-SI"/>
              </w:rPr>
              <w:t>5.7</w:t>
            </w:r>
            <w:r w:rsidR="00F71A4C" w:rsidRPr="00F71A4C">
              <w:rPr>
                <w:rFonts w:ascii="Arial" w:eastAsiaTheme="minorEastAsia" w:hAnsi="Arial" w:cs="Arial"/>
                <w:b w:val="0"/>
                <w:bCs w:val="0"/>
                <w:noProof/>
                <w:kern w:val="0"/>
                <w:sz w:val="24"/>
                <w:szCs w:val="24"/>
                <w:lang w:val="sl-SI" w:eastAsia="sl-SI" w:bidi="ar-SA"/>
              </w:rPr>
              <w:tab/>
            </w:r>
            <w:r w:rsidR="00F71A4C" w:rsidRPr="00F71A4C">
              <w:rPr>
                <w:rStyle w:val="Hiperpovezava"/>
                <w:rFonts w:ascii="Arial" w:hAnsi="Arial" w:cs="Arial"/>
                <w:noProof/>
                <w:sz w:val="24"/>
                <w:szCs w:val="24"/>
                <w:lang w:val="sl-SI"/>
              </w:rPr>
              <w:t>KAZALNIK 7: STOPNJA BREZPOSELNOSTI</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_Toc157515815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17</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left" w:pos="880"/>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16" w:history="1">
            <w:r w:rsidR="00F71A4C" w:rsidRPr="00F71A4C">
              <w:rPr>
                <w:rStyle w:val="Hiperpovezava"/>
                <w:rFonts w:ascii="Arial" w:hAnsi="Arial" w:cs="Arial"/>
                <w:noProof/>
                <w:sz w:val="24"/>
                <w:szCs w:val="24"/>
                <w:lang w:val="sl-SI"/>
              </w:rPr>
              <w:t>5.8</w:t>
            </w:r>
            <w:r w:rsidR="00F71A4C" w:rsidRPr="00F71A4C">
              <w:rPr>
                <w:rFonts w:ascii="Arial" w:eastAsiaTheme="minorEastAsia" w:hAnsi="Arial" w:cs="Arial"/>
                <w:b w:val="0"/>
                <w:bCs w:val="0"/>
                <w:noProof/>
                <w:kern w:val="0"/>
                <w:sz w:val="24"/>
                <w:szCs w:val="24"/>
                <w:lang w:val="sl-SI" w:eastAsia="sl-SI" w:bidi="ar-SA"/>
              </w:rPr>
              <w:tab/>
            </w:r>
            <w:r w:rsidR="00F71A4C" w:rsidRPr="00F71A4C">
              <w:rPr>
                <w:rStyle w:val="Hiperpovezava"/>
                <w:rFonts w:ascii="Arial" w:hAnsi="Arial" w:cs="Arial"/>
                <w:noProof/>
                <w:sz w:val="24"/>
                <w:szCs w:val="24"/>
                <w:lang w:val="sl-SI"/>
              </w:rPr>
              <w:t>KAZALNIK 8: RAZŠIRJENOST RANLJIVIH SKUPIN</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_Toc157515816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18</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left" w:pos="880"/>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17" w:history="1">
            <w:r w:rsidR="00F71A4C" w:rsidRPr="00F71A4C">
              <w:rPr>
                <w:rStyle w:val="Hiperpovezava"/>
                <w:rFonts w:ascii="Arial" w:hAnsi="Arial" w:cs="Arial"/>
                <w:noProof/>
                <w:sz w:val="24"/>
                <w:szCs w:val="24"/>
                <w:lang w:val="sl-SI"/>
              </w:rPr>
              <w:t>5.9</w:t>
            </w:r>
            <w:r w:rsidR="00F71A4C" w:rsidRPr="00F71A4C">
              <w:rPr>
                <w:rFonts w:ascii="Arial" w:eastAsiaTheme="minorEastAsia" w:hAnsi="Arial" w:cs="Arial"/>
                <w:b w:val="0"/>
                <w:bCs w:val="0"/>
                <w:noProof/>
                <w:kern w:val="0"/>
                <w:sz w:val="24"/>
                <w:szCs w:val="24"/>
                <w:lang w:val="sl-SI" w:eastAsia="sl-SI" w:bidi="ar-SA"/>
              </w:rPr>
              <w:tab/>
            </w:r>
            <w:r w:rsidR="00F71A4C" w:rsidRPr="00F71A4C">
              <w:rPr>
                <w:rStyle w:val="Hiperpovezava"/>
                <w:rFonts w:ascii="Arial" w:hAnsi="Arial" w:cs="Arial"/>
                <w:noProof/>
                <w:sz w:val="24"/>
                <w:szCs w:val="24"/>
                <w:lang w:val="sl-SI"/>
              </w:rPr>
              <w:t>KAZALNIK 9: MEHANIZMI PREPOZNAVANJA IZOBR</w:t>
            </w:r>
            <w:r w:rsidR="005F3856">
              <w:rPr>
                <w:rStyle w:val="Hiperpovezava"/>
                <w:rFonts w:ascii="Arial" w:hAnsi="Arial" w:cs="Arial"/>
                <w:noProof/>
                <w:sz w:val="24"/>
                <w:szCs w:val="24"/>
                <w:lang w:val="sl-SI"/>
              </w:rPr>
              <w:t>. P</w:t>
            </w:r>
            <w:r w:rsidR="00F71A4C" w:rsidRPr="00F71A4C">
              <w:rPr>
                <w:rStyle w:val="Hiperpovezava"/>
                <w:rFonts w:ascii="Arial" w:hAnsi="Arial" w:cs="Arial"/>
                <w:noProof/>
                <w:sz w:val="24"/>
                <w:szCs w:val="24"/>
                <w:lang w:val="sl-SI"/>
              </w:rPr>
              <w:t>OTREB NA TRGU DELA</w:t>
            </w:r>
            <w:r w:rsidR="005F3856">
              <w:rPr>
                <w:rStyle w:val="Hiperpovezava"/>
                <w:rFonts w:ascii="Arial" w:hAnsi="Arial" w:cs="Arial"/>
                <w:noProof/>
                <w:sz w:val="24"/>
                <w:szCs w:val="24"/>
                <w:lang w:val="sl-SI"/>
              </w:rPr>
              <w:t xml:space="preserve"> </w:t>
            </w:r>
            <w:r w:rsidR="005F3856">
              <w:rPr>
                <w:rFonts w:ascii="Arial" w:hAnsi="Arial" w:cs="Arial"/>
                <w:noProof/>
                <w:webHidden/>
                <w:sz w:val="24"/>
                <w:szCs w:val="24"/>
              </w:rPr>
              <w:t>….</w:t>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_Toc157515817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18</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left" w:pos="880"/>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18" w:history="1">
            <w:r w:rsidR="00F71A4C" w:rsidRPr="00F71A4C">
              <w:rPr>
                <w:rStyle w:val="Hiperpovezava"/>
                <w:rFonts w:ascii="Arial" w:hAnsi="Arial" w:cs="Arial"/>
                <w:noProof/>
                <w:sz w:val="24"/>
                <w:szCs w:val="24"/>
                <w:lang w:val="sl-SI"/>
              </w:rPr>
              <w:t>5.10</w:t>
            </w:r>
            <w:r w:rsidR="00F71A4C" w:rsidRPr="00F71A4C">
              <w:rPr>
                <w:rFonts w:ascii="Arial" w:eastAsiaTheme="minorEastAsia" w:hAnsi="Arial" w:cs="Arial"/>
                <w:b w:val="0"/>
                <w:bCs w:val="0"/>
                <w:noProof/>
                <w:kern w:val="0"/>
                <w:sz w:val="24"/>
                <w:szCs w:val="24"/>
                <w:lang w:val="sl-SI" w:eastAsia="sl-SI" w:bidi="ar-SA"/>
              </w:rPr>
              <w:tab/>
            </w:r>
            <w:r w:rsidR="00F71A4C" w:rsidRPr="00F71A4C">
              <w:rPr>
                <w:rStyle w:val="Hiperpovezava"/>
                <w:rFonts w:ascii="Arial" w:hAnsi="Arial" w:cs="Arial"/>
                <w:noProof/>
                <w:sz w:val="24"/>
                <w:szCs w:val="24"/>
                <w:lang w:val="sl-SI"/>
              </w:rPr>
              <w:t>KAZALNIK 10: PROGRAMI SPODBUJANJA BOLJŠEGA DOSTOPA DO PSI</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_Toc157515818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19</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2"/>
            <w:tabs>
              <w:tab w:val="left" w:pos="880"/>
              <w:tab w:val="right" w:leader="dot" w:pos="10455"/>
            </w:tabs>
            <w:spacing w:before="0" w:after="120"/>
            <w:rPr>
              <w:rFonts w:ascii="Arial" w:eastAsiaTheme="minorEastAsia" w:hAnsi="Arial" w:cs="Arial"/>
              <w:b w:val="0"/>
              <w:bCs w:val="0"/>
              <w:noProof/>
              <w:kern w:val="0"/>
              <w:sz w:val="24"/>
              <w:szCs w:val="24"/>
              <w:lang w:val="sl-SI" w:eastAsia="sl-SI" w:bidi="ar-SA"/>
            </w:rPr>
          </w:pPr>
          <w:hyperlink w:anchor="_Toc157515819" w:history="1">
            <w:r w:rsidR="00F71A4C" w:rsidRPr="00F71A4C">
              <w:rPr>
                <w:rStyle w:val="Hiperpovezava"/>
                <w:rFonts w:ascii="Arial" w:hAnsi="Arial" w:cs="Arial"/>
                <w:noProof/>
                <w:sz w:val="24"/>
                <w:szCs w:val="24"/>
                <w:lang w:val="sl-SI"/>
              </w:rPr>
              <w:t>5.11</w:t>
            </w:r>
            <w:r w:rsidR="00F71A4C" w:rsidRPr="00F71A4C">
              <w:rPr>
                <w:rFonts w:ascii="Arial" w:eastAsiaTheme="minorEastAsia" w:hAnsi="Arial" w:cs="Arial"/>
                <w:b w:val="0"/>
                <w:bCs w:val="0"/>
                <w:noProof/>
                <w:kern w:val="0"/>
                <w:sz w:val="24"/>
                <w:szCs w:val="24"/>
                <w:lang w:val="sl-SI" w:eastAsia="sl-SI" w:bidi="ar-SA"/>
              </w:rPr>
              <w:tab/>
            </w:r>
            <w:r w:rsidR="00F71A4C" w:rsidRPr="00F71A4C">
              <w:rPr>
                <w:rStyle w:val="Hiperpovezava"/>
                <w:rFonts w:ascii="Arial" w:hAnsi="Arial" w:cs="Arial"/>
                <w:noProof/>
                <w:sz w:val="24"/>
                <w:szCs w:val="24"/>
                <w:lang w:val="sl-SI"/>
              </w:rPr>
              <w:t>KAZALNIK 11: PODPORA RAZVOJU INDUSTRIJE IN GOSPODARSTVA</w:t>
            </w:r>
            <w:r w:rsidR="00F71A4C" w:rsidRPr="00F71A4C">
              <w:rPr>
                <w:rFonts w:ascii="Arial" w:hAnsi="Arial" w:cs="Arial"/>
                <w:noProof/>
                <w:webHidden/>
                <w:sz w:val="24"/>
                <w:szCs w:val="24"/>
              </w:rPr>
              <w:tab/>
            </w:r>
            <w:r w:rsidR="00F71A4C" w:rsidRPr="00F71A4C">
              <w:rPr>
                <w:rFonts w:ascii="Arial" w:hAnsi="Arial" w:cs="Arial"/>
                <w:noProof/>
                <w:webHidden/>
                <w:sz w:val="24"/>
                <w:szCs w:val="24"/>
              </w:rPr>
              <w:fldChar w:fldCharType="begin"/>
            </w:r>
            <w:r w:rsidR="00F71A4C" w:rsidRPr="00F71A4C">
              <w:rPr>
                <w:rFonts w:ascii="Arial" w:hAnsi="Arial" w:cs="Arial"/>
                <w:noProof/>
                <w:webHidden/>
                <w:sz w:val="24"/>
                <w:szCs w:val="24"/>
              </w:rPr>
              <w:instrText xml:space="preserve"> PAGEREF _Toc157515819 \h </w:instrText>
            </w:r>
            <w:r w:rsidR="00F71A4C" w:rsidRPr="00F71A4C">
              <w:rPr>
                <w:rFonts w:ascii="Arial" w:hAnsi="Arial" w:cs="Arial"/>
                <w:noProof/>
                <w:webHidden/>
                <w:sz w:val="24"/>
                <w:szCs w:val="24"/>
              </w:rPr>
            </w:r>
            <w:r w:rsidR="00F71A4C" w:rsidRPr="00F71A4C">
              <w:rPr>
                <w:rFonts w:ascii="Arial" w:hAnsi="Arial" w:cs="Arial"/>
                <w:noProof/>
                <w:webHidden/>
                <w:sz w:val="24"/>
                <w:szCs w:val="24"/>
              </w:rPr>
              <w:fldChar w:fldCharType="separate"/>
            </w:r>
            <w:r w:rsidR="003E739D">
              <w:rPr>
                <w:rFonts w:ascii="Arial" w:hAnsi="Arial" w:cs="Arial"/>
                <w:noProof/>
                <w:webHidden/>
                <w:sz w:val="24"/>
                <w:szCs w:val="24"/>
              </w:rPr>
              <w:t>20</w:t>
            </w:r>
            <w:r w:rsidR="00F71A4C" w:rsidRPr="00F71A4C">
              <w:rPr>
                <w:rFonts w:ascii="Arial" w:hAnsi="Arial" w:cs="Arial"/>
                <w:noProof/>
                <w:webHidden/>
                <w:sz w:val="24"/>
                <w:szCs w:val="24"/>
              </w:rPr>
              <w:fldChar w:fldCharType="end"/>
            </w:r>
          </w:hyperlink>
        </w:p>
        <w:p w:rsidR="00F71A4C" w:rsidRPr="00F71A4C" w:rsidRDefault="00F92A98" w:rsidP="00F71A4C">
          <w:pPr>
            <w:pStyle w:val="Kazalovsebine1"/>
            <w:tabs>
              <w:tab w:val="left" w:pos="440"/>
              <w:tab w:val="right" w:leader="dot" w:pos="10455"/>
            </w:tabs>
            <w:spacing w:before="0" w:after="120"/>
            <w:rPr>
              <w:rFonts w:ascii="Arial" w:eastAsiaTheme="minorEastAsia" w:hAnsi="Arial" w:cs="Arial"/>
              <w:b w:val="0"/>
              <w:bCs w:val="0"/>
              <w:i w:val="0"/>
              <w:iCs w:val="0"/>
              <w:noProof/>
              <w:kern w:val="0"/>
              <w:lang w:val="sl-SI" w:eastAsia="sl-SI" w:bidi="ar-SA"/>
            </w:rPr>
          </w:pPr>
          <w:hyperlink w:anchor="_Toc157515820" w:history="1">
            <w:r w:rsidR="00F71A4C" w:rsidRPr="00F71A4C">
              <w:rPr>
                <w:rStyle w:val="Hiperpovezava"/>
                <w:rFonts w:ascii="Arial" w:hAnsi="Arial" w:cs="Arial"/>
                <w:i w:val="0"/>
                <w:noProof/>
              </w:rPr>
              <w:t>6</w:t>
            </w:r>
            <w:r w:rsidR="00F71A4C" w:rsidRPr="00F71A4C">
              <w:rPr>
                <w:rFonts w:ascii="Arial" w:eastAsiaTheme="minorEastAsia" w:hAnsi="Arial" w:cs="Arial"/>
                <w:b w:val="0"/>
                <w:bCs w:val="0"/>
                <w:i w:val="0"/>
                <w:iCs w:val="0"/>
                <w:noProof/>
                <w:kern w:val="0"/>
                <w:lang w:val="sl-SI" w:eastAsia="sl-SI" w:bidi="ar-SA"/>
              </w:rPr>
              <w:tab/>
            </w:r>
            <w:r w:rsidR="00F71A4C" w:rsidRPr="00F71A4C">
              <w:rPr>
                <w:rStyle w:val="Hiperpovezava"/>
                <w:rFonts w:ascii="Arial" w:hAnsi="Arial" w:cs="Arial"/>
                <w:i w:val="0"/>
                <w:noProof/>
              </w:rPr>
              <w:t>PRILOGE</w:t>
            </w:r>
            <w:r w:rsidR="00F71A4C" w:rsidRPr="00F71A4C">
              <w:rPr>
                <w:rFonts w:ascii="Arial" w:hAnsi="Arial" w:cs="Arial"/>
                <w:i w:val="0"/>
                <w:noProof/>
                <w:webHidden/>
              </w:rPr>
              <w:tab/>
            </w:r>
            <w:r w:rsidR="00F71A4C" w:rsidRPr="00F71A4C">
              <w:rPr>
                <w:rFonts w:ascii="Arial" w:hAnsi="Arial" w:cs="Arial"/>
                <w:i w:val="0"/>
                <w:noProof/>
                <w:webHidden/>
              </w:rPr>
              <w:fldChar w:fldCharType="begin"/>
            </w:r>
            <w:r w:rsidR="00F71A4C" w:rsidRPr="00F71A4C">
              <w:rPr>
                <w:rFonts w:ascii="Arial" w:hAnsi="Arial" w:cs="Arial"/>
                <w:i w:val="0"/>
                <w:noProof/>
                <w:webHidden/>
              </w:rPr>
              <w:instrText xml:space="preserve"> PAGEREF _Toc157515820 \h </w:instrText>
            </w:r>
            <w:r w:rsidR="00F71A4C" w:rsidRPr="00F71A4C">
              <w:rPr>
                <w:rFonts w:ascii="Arial" w:hAnsi="Arial" w:cs="Arial"/>
                <w:i w:val="0"/>
                <w:noProof/>
                <w:webHidden/>
              </w:rPr>
            </w:r>
            <w:r w:rsidR="00F71A4C" w:rsidRPr="00F71A4C">
              <w:rPr>
                <w:rFonts w:ascii="Arial" w:hAnsi="Arial" w:cs="Arial"/>
                <w:i w:val="0"/>
                <w:noProof/>
                <w:webHidden/>
              </w:rPr>
              <w:fldChar w:fldCharType="separate"/>
            </w:r>
            <w:r w:rsidR="003E739D">
              <w:rPr>
                <w:rFonts w:ascii="Arial" w:hAnsi="Arial" w:cs="Arial"/>
                <w:i w:val="0"/>
                <w:noProof/>
                <w:webHidden/>
              </w:rPr>
              <w:t>20</w:t>
            </w:r>
            <w:r w:rsidR="00F71A4C" w:rsidRPr="00F71A4C">
              <w:rPr>
                <w:rFonts w:ascii="Arial" w:hAnsi="Arial" w:cs="Arial"/>
                <w:i w:val="0"/>
                <w:noProof/>
                <w:webHidden/>
              </w:rPr>
              <w:fldChar w:fldCharType="end"/>
            </w:r>
          </w:hyperlink>
        </w:p>
        <w:p w:rsidR="008A1AB7" w:rsidRPr="00F71A4C" w:rsidRDefault="008A1AB7" w:rsidP="00F71A4C">
          <w:pPr>
            <w:spacing w:after="120"/>
            <w:rPr>
              <w:rFonts w:cs="Arial"/>
              <w:sz w:val="24"/>
            </w:rPr>
          </w:pPr>
          <w:r w:rsidRPr="00F71A4C">
            <w:rPr>
              <w:rFonts w:cs="Arial"/>
              <w:bCs/>
              <w:iCs/>
              <w:sz w:val="24"/>
            </w:rPr>
            <w:fldChar w:fldCharType="end"/>
          </w:r>
        </w:p>
      </w:sdtContent>
    </w:sdt>
    <w:p w:rsidR="000273F2" w:rsidRDefault="000273F2"/>
    <w:p w:rsidR="000273F2" w:rsidRPr="005F3856" w:rsidRDefault="00267FE8" w:rsidP="005F3856">
      <w:pPr>
        <w:pStyle w:val="Naslov0"/>
        <w:numPr>
          <w:ilvl w:val="0"/>
          <w:numId w:val="39"/>
        </w:numPr>
      </w:pPr>
      <w:bookmarkStart w:id="0" w:name="_Toc369863264"/>
      <w:bookmarkStart w:id="1" w:name="_Toc370221245"/>
      <w:bookmarkStart w:id="2" w:name="_Toc401823709"/>
      <w:bookmarkStart w:id="3" w:name="_Toc2068457"/>
      <w:bookmarkStart w:id="4" w:name="_Toc156221566"/>
      <w:bookmarkStart w:id="5" w:name="_Toc157515788"/>
      <w:r w:rsidRPr="005F3856">
        <w:lastRenderedPageBreak/>
        <w:t>P</w:t>
      </w:r>
      <w:bookmarkEnd w:id="0"/>
      <w:bookmarkEnd w:id="1"/>
      <w:r w:rsidR="002F25FC" w:rsidRPr="005F3856">
        <w:t xml:space="preserve">REDSTAVITEV </w:t>
      </w:r>
      <w:bookmarkEnd w:id="2"/>
      <w:bookmarkEnd w:id="3"/>
      <w:r w:rsidR="00C36733" w:rsidRPr="005F3856">
        <w:t>ZAVODA</w:t>
      </w:r>
      <w:bookmarkEnd w:id="4"/>
      <w:bookmarkEnd w:id="5"/>
    </w:p>
    <w:p w:rsidR="000273F2" w:rsidRDefault="000273F2" w:rsidP="00F7750B">
      <w:pPr>
        <w:spacing w:line="360" w:lineRule="auto"/>
        <w:rPr>
          <w:lang w:val="sl-SI"/>
        </w:rPr>
      </w:pPr>
    </w:p>
    <w:p w:rsidR="005F3856" w:rsidRDefault="007A789D" w:rsidP="005F3856">
      <w:pPr>
        <w:spacing w:line="360" w:lineRule="auto"/>
        <w:rPr>
          <w:rFonts w:cs="Arial"/>
          <w:szCs w:val="22"/>
        </w:rPr>
      </w:pPr>
      <w:r>
        <w:rPr>
          <w:rFonts w:cs="Arial"/>
          <w:szCs w:val="22"/>
        </w:rPr>
        <w:t xml:space="preserve">Javni zavod </w:t>
      </w:r>
      <w:r w:rsidR="00624D26" w:rsidRPr="00624D26">
        <w:rPr>
          <w:rFonts w:cs="Arial"/>
          <w:szCs w:val="22"/>
        </w:rPr>
        <w:t>Cene Štupar–Center za izobraževanje Ljubljana je javni zavod za vseživljenjsko iz</w:t>
      </w:r>
      <w:r w:rsidR="005303EA">
        <w:rPr>
          <w:rFonts w:cs="Arial"/>
          <w:szCs w:val="22"/>
        </w:rPr>
        <w:t>obraževanje odraslih na področju</w:t>
      </w:r>
      <w:r w:rsidR="00624D26" w:rsidRPr="00624D26">
        <w:rPr>
          <w:rFonts w:cs="Arial"/>
          <w:szCs w:val="22"/>
        </w:rPr>
        <w:t xml:space="preserve"> formalnega in neformalnega izobraže</w:t>
      </w:r>
      <w:r w:rsidR="00694AA5">
        <w:rPr>
          <w:rFonts w:cs="Arial"/>
          <w:szCs w:val="22"/>
        </w:rPr>
        <w:t xml:space="preserve">vanja. </w:t>
      </w:r>
      <w:r w:rsidR="00B47E09" w:rsidRPr="00624D26">
        <w:rPr>
          <w:rFonts w:cs="Arial"/>
          <w:szCs w:val="22"/>
        </w:rPr>
        <w:t>Naša ustanoviteljica je mestna občina Ljubljana.</w:t>
      </w:r>
      <w:r w:rsidR="00B47E09">
        <w:rPr>
          <w:rFonts w:cs="Arial"/>
          <w:szCs w:val="22"/>
        </w:rPr>
        <w:t xml:space="preserve"> </w:t>
      </w:r>
      <w:r w:rsidR="00694AA5">
        <w:rPr>
          <w:rFonts w:cs="Arial"/>
          <w:szCs w:val="22"/>
        </w:rPr>
        <w:t>Zavod deluje že</w:t>
      </w:r>
      <w:r w:rsidR="00114C14">
        <w:rPr>
          <w:rFonts w:cs="Arial"/>
          <w:szCs w:val="22"/>
        </w:rPr>
        <w:t xml:space="preserve"> več kot</w:t>
      </w:r>
      <w:r w:rsidR="00331346">
        <w:rPr>
          <w:rFonts w:cs="Arial"/>
          <w:szCs w:val="22"/>
        </w:rPr>
        <w:t xml:space="preserve"> 6</w:t>
      </w:r>
      <w:r w:rsidR="00A5385B">
        <w:rPr>
          <w:rFonts w:cs="Arial"/>
          <w:szCs w:val="22"/>
        </w:rPr>
        <w:t>5</w:t>
      </w:r>
      <w:r w:rsidR="00BA0A0E">
        <w:rPr>
          <w:rFonts w:cs="Arial"/>
          <w:szCs w:val="22"/>
        </w:rPr>
        <w:t xml:space="preserve"> let. V</w:t>
      </w:r>
      <w:r w:rsidR="002A3942">
        <w:rPr>
          <w:rFonts w:cs="Arial"/>
          <w:szCs w:val="22"/>
        </w:rPr>
        <w:t xml:space="preserve"> </w:t>
      </w:r>
      <w:r w:rsidR="00A5385B">
        <w:rPr>
          <w:rFonts w:cs="Arial"/>
          <w:szCs w:val="22"/>
        </w:rPr>
        <w:t>letu 20124</w:t>
      </w:r>
      <w:r w:rsidR="00B47E09">
        <w:rPr>
          <w:rFonts w:cs="Arial"/>
          <w:szCs w:val="22"/>
        </w:rPr>
        <w:t xml:space="preserve"> smo</w:t>
      </w:r>
      <w:r w:rsidR="00A5385B">
        <w:rPr>
          <w:rFonts w:cs="Arial"/>
          <w:szCs w:val="22"/>
        </w:rPr>
        <w:t xml:space="preserve"> obeležili 65</w:t>
      </w:r>
      <w:r w:rsidR="00FC0575">
        <w:rPr>
          <w:rFonts w:cs="Arial"/>
          <w:szCs w:val="22"/>
        </w:rPr>
        <w:t xml:space="preserve"> let</w:t>
      </w:r>
      <w:r w:rsidR="00114C14">
        <w:rPr>
          <w:rFonts w:cs="Arial"/>
          <w:szCs w:val="22"/>
        </w:rPr>
        <w:t>nico</w:t>
      </w:r>
      <w:r w:rsidR="00331346">
        <w:rPr>
          <w:rFonts w:cs="Arial"/>
          <w:szCs w:val="22"/>
        </w:rPr>
        <w:t xml:space="preserve"> našega delovanja.</w:t>
      </w:r>
      <w:r w:rsidR="00624D26" w:rsidRPr="00624D26">
        <w:rPr>
          <w:rFonts w:cs="Arial"/>
          <w:szCs w:val="22"/>
        </w:rPr>
        <w:t xml:space="preserve"> Naše osnovno poslanstvo je razvijanje in širjenje kulture vseživljenjskega učenja v lokalnem okolju in širši regiji. Čim širšemu krogu ljudi želimo ponuditi in zagotavljati bogato izbiro različnih izobraževalnih p</w:t>
      </w:r>
      <w:r w:rsidR="00C42489">
        <w:rPr>
          <w:rFonts w:cs="Arial"/>
          <w:szCs w:val="22"/>
        </w:rPr>
        <w:t xml:space="preserve">rogramov, tečajev in delavnic </w:t>
      </w:r>
      <w:r w:rsidR="00624D26" w:rsidRPr="00624D26">
        <w:rPr>
          <w:rFonts w:cs="Arial"/>
          <w:szCs w:val="22"/>
        </w:rPr>
        <w:t>na področju formalneg</w:t>
      </w:r>
      <w:r w:rsidR="00624D26">
        <w:rPr>
          <w:rFonts w:cs="Arial"/>
          <w:szCs w:val="22"/>
        </w:rPr>
        <w:t>a in neformalnega izobraževanja (priloga 1).</w:t>
      </w:r>
      <w:r w:rsidR="00624D26" w:rsidRPr="00624D26">
        <w:rPr>
          <w:rFonts w:cs="Arial"/>
          <w:szCs w:val="22"/>
        </w:rPr>
        <w:t xml:space="preserve"> S svojo dejavnostjo zavod širi pomen izobraževanja in vseživljenjskega učenja za kakovostno osebno in poklicno življenje posameznika in družbe kot celote. Trudimo se, da smo prijazni, fleksibilni, kakovostni in da se prilagajamo potrebam lokalnega okolja. Pri razvijanju in izvajanju osnovne deja</w:t>
      </w:r>
      <w:r w:rsidR="00EF0CCB">
        <w:rPr>
          <w:rFonts w:cs="Arial"/>
          <w:szCs w:val="22"/>
        </w:rPr>
        <w:t xml:space="preserve">vnosti zavod </w:t>
      </w:r>
      <w:r w:rsidR="00624D26" w:rsidRPr="00624D26">
        <w:rPr>
          <w:rFonts w:cs="Arial"/>
          <w:szCs w:val="22"/>
        </w:rPr>
        <w:t>načrtno skrbi za kako</w:t>
      </w:r>
      <w:r w:rsidR="002A3942">
        <w:rPr>
          <w:rFonts w:cs="Arial"/>
          <w:szCs w:val="22"/>
        </w:rPr>
        <w:t>vos</w:t>
      </w:r>
      <w:r w:rsidR="00540D16">
        <w:rPr>
          <w:rFonts w:cs="Arial"/>
          <w:szCs w:val="22"/>
        </w:rPr>
        <w:t xml:space="preserve">t svojega dela. </w:t>
      </w:r>
      <w:r w:rsidR="00624D26" w:rsidRPr="00624D26">
        <w:rPr>
          <w:rFonts w:cs="Arial"/>
          <w:szCs w:val="22"/>
        </w:rPr>
        <w:t>Na področju kakovosti skrbimo za stalno strokovno izpopolnjevanje, izobraževanje in usposabljanje zaposlenih</w:t>
      </w:r>
      <w:r w:rsidR="006D5AB6">
        <w:rPr>
          <w:rFonts w:cs="Arial"/>
          <w:szCs w:val="22"/>
        </w:rPr>
        <w:t xml:space="preserve"> in zunanjih sodelavcev</w:t>
      </w:r>
      <w:r w:rsidR="00BA0A0E">
        <w:rPr>
          <w:rFonts w:cs="Arial"/>
          <w:szCs w:val="22"/>
        </w:rPr>
        <w:t xml:space="preserve">. Prizadevamo si še </w:t>
      </w:r>
      <w:r w:rsidR="00624D26" w:rsidRPr="00624D26">
        <w:rPr>
          <w:rFonts w:cs="Arial"/>
          <w:szCs w:val="22"/>
        </w:rPr>
        <w:t>za večjo kakovost svojega dela in za uvajanje nenehnih izboljšav</w:t>
      </w:r>
      <w:bookmarkStart w:id="6" w:name="_Toc401823710"/>
      <w:bookmarkStart w:id="7" w:name="_Toc2068458"/>
      <w:bookmarkStart w:id="8" w:name="_Toc156221567"/>
      <w:bookmarkStart w:id="9" w:name="_Toc157515789"/>
      <w:r w:rsidR="005F3856">
        <w:rPr>
          <w:rFonts w:cs="Arial"/>
          <w:szCs w:val="22"/>
        </w:rPr>
        <w:t xml:space="preserve"> na področju organizacije dela.</w:t>
      </w:r>
    </w:p>
    <w:p w:rsidR="000273F2" w:rsidRPr="005F3856" w:rsidRDefault="002F25FC" w:rsidP="005F3856">
      <w:pPr>
        <w:pStyle w:val="Naslov0"/>
        <w:numPr>
          <w:ilvl w:val="0"/>
          <w:numId w:val="39"/>
        </w:numPr>
        <w:rPr>
          <w:rFonts w:cs="Arial"/>
          <w:szCs w:val="22"/>
        </w:rPr>
      </w:pPr>
      <w:r w:rsidRPr="005F3856">
        <w:t>NAČRT</w:t>
      </w:r>
      <w:r w:rsidR="00B87EE4" w:rsidRPr="005F3856">
        <w:t xml:space="preserve"> RAZVOJA IN STRATEŠKI DOKUMENTI</w:t>
      </w:r>
      <w:r w:rsidRPr="005F3856">
        <w:t xml:space="preserve"> </w:t>
      </w:r>
      <w:bookmarkEnd w:id="6"/>
      <w:bookmarkEnd w:id="7"/>
      <w:r w:rsidR="00B87EE4" w:rsidRPr="005F3856">
        <w:t>ZAVODA</w:t>
      </w:r>
      <w:bookmarkEnd w:id="8"/>
      <w:bookmarkEnd w:id="9"/>
    </w:p>
    <w:p w:rsidR="000273F2" w:rsidRDefault="000273F2" w:rsidP="00F7750B">
      <w:pPr>
        <w:spacing w:line="360" w:lineRule="auto"/>
        <w:rPr>
          <w:lang w:val="sl-SI"/>
        </w:rPr>
      </w:pPr>
    </w:p>
    <w:p w:rsidR="00B6445A" w:rsidRDefault="00624D26" w:rsidP="00F7750B">
      <w:pPr>
        <w:spacing w:line="360" w:lineRule="auto"/>
        <w:rPr>
          <w:lang w:val="sl-SI"/>
        </w:rPr>
      </w:pPr>
      <w:r>
        <w:rPr>
          <w:lang w:val="sl-SI"/>
        </w:rPr>
        <w:t xml:space="preserve">Strategija razvoja, razvojna usmeritev, dolgoročni in kratkoročni cilji ter dejavnosti za dosego </w:t>
      </w:r>
      <w:r w:rsidR="00C14844">
        <w:rPr>
          <w:lang w:val="sl-SI"/>
        </w:rPr>
        <w:t>posa</w:t>
      </w:r>
      <w:r w:rsidR="000822DF">
        <w:rPr>
          <w:lang w:val="sl-SI"/>
        </w:rPr>
        <w:t>meznih ciljev so opredeljeni v L</w:t>
      </w:r>
      <w:r w:rsidR="00BA0A0E">
        <w:rPr>
          <w:lang w:val="sl-SI"/>
        </w:rPr>
        <w:t xml:space="preserve">etnem </w:t>
      </w:r>
      <w:r w:rsidR="006B766F">
        <w:rPr>
          <w:lang w:val="sl-SI"/>
        </w:rPr>
        <w:t>načrt</w:t>
      </w:r>
      <w:r w:rsidR="00DA6E17">
        <w:rPr>
          <w:lang w:val="sl-SI"/>
        </w:rPr>
        <w:t>u</w:t>
      </w:r>
      <w:r w:rsidR="006B766F">
        <w:rPr>
          <w:lang w:val="sl-SI"/>
        </w:rPr>
        <w:t xml:space="preserve"> zavoda (pri</w:t>
      </w:r>
      <w:r w:rsidR="00BA67A3">
        <w:rPr>
          <w:lang w:val="sl-SI"/>
        </w:rPr>
        <w:t xml:space="preserve">loga 2). Letni </w:t>
      </w:r>
      <w:r w:rsidR="00C14844">
        <w:rPr>
          <w:lang w:val="sl-SI"/>
        </w:rPr>
        <w:t>načrt zavoda je krovni in obvezujoči dokument za vse zaposlene, v katerem so predstavljene glavne smeri r</w:t>
      </w:r>
      <w:r w:rsidR="00D00841">
        <w:rPr>
          <w:lang w:val="sl-SI"/>
        </w:rPr>
        <w:t xml:space="preserve">azvoja zavoda v tekočem </w:t>
      </w:r>
      <w:r w:rsidR="00C14844">
        <w:rPr>
          <w:lang w:val="sl-SI"/>
        </w:rPr>
        <w:t>letu.</w:t>
      </w:r>
      <w:r w:rsidR="00B6445A">
        <w:rPr>
          <w:lang w:val="sl-SI"/>
        </w:rPr>
        <w:t xml:space="preserve"> </w:t>
      </w:r>
      <w:r w:rsidR="00331346">
        <w:rPr>
          <w:lang w:val="sl-SI"/>
        </w:rPr>
        <w:t>Realizacija je predstavljena v P</w:t>
      </w:r>
      <w:r w:rsidR="00B6445A">
        <w:rPr>
          <w:lang w:val="sl-SI"/>
        </w:rPr>
        <w:t>oročilu</w:t>
      </w:r>
      <w:r w:rsidR="000822DF">
        <w:rPr>
          <w:lang w:val="sl-SI"/>
        </w:rPr>
        <w:t xml:space="preserve"> o realizaciji</w:t>
      </w:r>
      <w:r w:rsidR="00BA67A3">
        <w:rPr>
          <w:lang w:val="sl-SI"/>
        </w:rPr>
        <w:t xml:space="preserve"> letnega </w:t>
      </w:r>
      <w:r w:rsidR="00331346">
        <w:rPr>
          <w:lang w:val="sl-SI"/>
        </w:rPr>
        <w:t xml:space="preserve">načrta </w:t>
      </w:r>
      <w:r w:rsidR="00B6445A">
        <w:rPr>
          <w:lang w:val="sl-SI"/>
        </w:rPr>
        <w:t xml:space="preserve">(priloga 3). </w:t>
      </w:r>
      <w:r w:rsidR="00200BF6">
        <w:rPr>
          <w:lang w:val="sl-SI"/>
        </w:rPr>
        <w:t xml:space="preserve"> </w:t>
      </w:r>
    </w:p>
    <w:p w:rsidR="00B0315D" w:rsidRDefault="00200BF6" w:rsidP="00F7750B">
      <w:pPr>
        <w:spacing w:line="360" w:lineRule="auto"/>
        <w:rPr>
          <w:lang w:val="sl-SI"/>
        </w:rPr>
      </w:pPr>
      <w:r>
        <w:rPr>
          <w:lang w:val="sl-SI"/>
        </w:rPr>
        <w:t>Strateške dolgoročne načrt</w:t>
      </w:r>
      <w:r w:rsidR="00331346">
        <w:rPr>
          <w:lang w:val="sl-SI"/>
        </w:rPr>
        <w:t>e predstavi vodstvo v večletnem R</w:t>
      </w:r>
      <w:r>
        <w:rPr>
          <w:lang w:val="sl-SI"/>
        </w:rPr>
        <w:t>azvojnem načrtu zavod</w:t>
      </w:r>
      <w:r w:rsidR="001F08CA">
        <w:rPr>
          <w:lang w:val="sl-SI"/>
        </w:rPr>
        <w:t xml:space="preserve">a </w:t>
      </w:r>
      <w:r w:rsidR="00B87EE4">
        <w:rPr>
          <w:lang w:val="sl-SI"/>
        </w:rPr>
        <w:t>2023-2027 (priloga 4).</w:t>
      </w:r>
    </w:p>
    <w:p w:rsidR="000273F2" w:rsidRPr="005F3856" w:rsidRDefault="00B87EE4" w:rsidP="005F3856">
      <w:pPr>
        <w:pStyle w:val="Naslov0"/>
        <w:numPr>
          <w:ilvl w:val="0"/>
          <w:numId w:val="39"/>
        </w:numPr>
      </w:pPr>
      <w:bookmarkStart w:id="10" w:name="_Toc156221568"/>
      <w:bookmarkStart w:id="11" w:name="_Toc157515790"/>
      <w:r w:rsidRPr="005F3856">
        <w:t>NOTRANJI SISTEM KAKOVOSTI V ZAVODU</w:t>
      </w:r>
      <w:bookmarkEnd w:id="10"/>
      <w:bookmarkEnd w:id="11"/>
    </w:p>
    <w:p w:rsidR="001F08CA" w:rsidRDefault="001F08CA" w:rsidP="001F08CA"/>
    <w:p w:rsidR="001F08CA" w:rsidRPr="00C61AB4" w:rsidRDefault="001F08CA" w:rsidP="001F08CA">
      <w:pPr>
        <w:spacing w:line="360" w:lineRule="auto"/>
        <w:rPr>
          <w:bCs/>
          <w:iCs/>
        </w:rPr>
      </w:pPr>
      <w:r w:rsidRPr="00C61AB4">
        <w:rPr>
          <w:bCs/>
          <w:iCs/>
        </w:rPr>
        <w:t xml:space="preserve">Notranji sistem kakovosti javnega zavoda Cene Štupar – CILJ deluje v skladu z zakonskimi določili: </w:t>
      </w:r>
    </w:p>
    <w:p w:rsidR="001F08CA" w:rsidRPr="00C61AB4" w:rsidRDefault="001F08CA" w:rsidP="0083001B">
      <w:pPr>
        <w:widowControl/>
        <w:numPr>
          <w:ilvl w:val="0"/>
          <w:numId w:val="16"/>
        </w:numPr>
        <w:suppressAutoHyphens w:val="0"/>
        <w:autoSpaceDN/>
        <w:spacing w:line="360" w:lineRule="auto"/>
        <w:textAlignment w:val="auto"/>
      </w:pPr>
      <w:r w:rsidRPr="00C61AB4">
        <w:t xml:space="preserve">Zakona o izobraževanju odraslih, </w:t>
      </w:r>
      <w:r w:rsidRPr="00C92E7B">
        <w:t xml:space="preserve">34. čl., 67. čl., </w:t>
      </w:r>
      <w:r w:rsidRPr="00C61AB4">
        <w:t>68. čl. in 69. čl.,</w:t>
      </w:r>
    </w:p>
    <w:p w:rsidR="001F08CA" w:rsidRPr="00C61AB4" w:rsidRDefault="001F08CA" w:rsidP="0083001B">
      <w:pPr>
        <w:widowControl/>
        <w:numPr>
          <w:ilvl w:val="0"/>
          <w:numId w:val="16"/>
        </w:numPr>
        <w:suppressAutoHyphens w:val="0"/>
        <w:autoSpaceDN/>
        <w:spacing w:line="360" w:lineRule="auto"/>
        <w:textAlignment w:val="auto"/>
      </w:pPr>
      <w:r w:rsidRPr="00C61AB4">
        <w:t>ZOFVI, 49. čl.,</w:t>
      </w:r>
    </w:p>
    <w:p w:rsidR="001F08CA" w:rsidRPr="00C61AB4" w:rsidRDefault="001F08CA" w:rsidP="0083001B">
      <w:pPr>
        <w:widowControl/>
        <w:numPr>
          <w:ilvl w:val="0"/>
          <w:numId w:val="16"/>
        </w:numPr>
        <w:suppressAutoHyphens w:val="0"/>
        <w:autoSpaceDN/>
        <w:spacing w:line="360" w:lineRule="auto"/>
        <w:textAlignment w:val="auto"/>
      </w:pPr>
      <w:r w:rsidRPr="00C61AB4">
        <w:t>Zakona o poklicnem in strokovnem izobraževanju, 15. in 16. čl. in Navodil o prilagajanju i</w:t>
      </w:r>
      <w:r>
        <w:t xml:space="preserve">zrednega srednješolskega </w:t>
      </w:r>
      <w:r w:rsidRPr="00C61AB4">
        <w:t xml:space="preserve">izobraževanja. </w:t>
      </w:r>
    </w:p>
    <w:p w:rsidR="001F08CA" w:rsidRDefault="001F08CA" w:rsidP="001F08CA">
      <w:pPr>
        <w:spacing w:line="360" w:lineRule="auto"/>
      </w:pPr>
      <w:r w:rsidRPr="00C61AB4">
        <w:t xml:space="preserve">Osrednje vodilo za presojanje in razvijanje kakovosti organizacije je Model za samoevalvacijo Ponudimo odraslim kakovostno izobraževanje (POKI), ki ga je razvil Andragoški center Slovenije (ACS). </w:t>
      </w:r>
    </w:p>
    <w:p w:rsidR="00480C06" w:rsidRDefault="00480C06" w:rsidP="001F08CA">
      <w:pPr>
        <w:spacing w:line="360" w:lineRule="auto"/>
      </w:pPr>
    </w:p>
    <w:p w:rsidR="001F08CA" w:rsidRDefault="001F08CA" w:rsidP="001F08CA">
      <w:pPr>
        <w:spacing w:line="360" w:lineRule="auto"/>
      </w:pPr>
      <w:r>
        <w:t xml:space="preserve">Notranji sistem kakovosti celotnega zavoda je natančno opredeljen in opisan v Letnem načrtu </w:t>
      </w:r>
      <w:r w:rsidR="00440CA5">
        <w:t xml:space="preserve">dela </w:t>
      </w:r>
      <w:r w:rsidR="00A5385B">
        <w:t>zavoda za leto 2024</w:t>
      </w:r>
      <w:r w:rsidR="00BA67A3">
        <w:t xml:space="preserve"> </w:t>
      </w:r>
      <w:r>
        <w:t>(točka</w:t>
      </w:r>
      <w:r w:rsidR="0082053D">
        <w:t xml:space="preserve"> </w:t>
      </w:r>
      <w:r>
        <w:t>1.0)</w:t>
      </w:r>
      <w:r w:rsidR="00BA67A3">
        <w:t>, (priloga 2)</w:t>
      </w:r>
      <w:r w:rsidR="00440CA5">
        <w:t xml:space="preserve"> in na spletni strani zavoda (</w:t>
      </w:r>
      <w:r w:rsidR="00440CA5" w:rsidRPr="00440CA5">
        <w:t>https://www.cene-stupar.si/sl/kakovost</w:t>
      </w:r>
      <w:r w:rsidR="00440CA5">
        <w:t>)</w:t>
      </w:r>
      <w:r>
        <w:t xml:space="preserve">. V nadaljevanju je opredeljena komisija za kakovost (točka 3.1), svetovalec za kakovost (točka 3.2), notranji sistem presojanja in razvijanja kakovosti zavoda (točka 3.3), ključni dokumenti s področja kakovosti (točka 3.4), letno poročilo kakovosti zavoda (točka 3.4.1), kakovost v svetovalni dejavnosti (točka 3.4.2), notranja </w:t>
      </w:r>
      <w:r>
        <w:lastRenderedPageBreak/>
        <w:t>presoja kakovosti (točka 3.5), sprotno spremljanje kakovosti (3.5.1), samoevalvacija zavoda</w:t>
      </w:r>
      <w:r w:rsidR="00440CA5">
        <w:t xml:space="preserve"> (</w:t>
      </w:r>
      <w:r>
        <w:t>3</w:t>
      </w:r>
      <w:r w:rsidR="00440CA5">
        <w:t>-</w:t>
      </w:r>
      <w:r>
        <w:t>letni cikel</w:t>
      </w:r>
      <w:r w:rsidR="00440CA5">
        <w:t>)</w:t>
      </w:r>
      <w:r>
        <w:t xml:space="preserve"> (točka 3.5.2), druge naloge s področja kakovosti (točka 3.6.).</w:t>
      </w:r>
    </w:p>
    <w:p w:rsidR="00146BCB" w:rsidRPr="008F3EE7" w:rsidRDefault="00146BCB" w:rsidP="00B0315D">
      <w:pPr>
        <w:spacing w:line="360" w:lineRule="auto"/>
        <w:rPr>
          <w:rFonts w:cs="Arial"/>
          <w:szCs w:val="22"/>
        </w:rPr>
      </w:pPr>
      <w:r>
        <w:rPr>
          <w:rFonts w:cs="Arial"/>
          <w:szCs w:val="22"/>
        </w:rPr>
        <w:t xml:space="preserve">Vse izvedene aktivnosti in ugotovitve na področju kakovosti so podane v ključnem dokumentu zavoda s </w:t>
      </w:r>
      <w:r w:rsidRPr="008F3EE7">
        <w:rPr>
          <w:rFonts w:cs="Arial"/>
          <w:szCs w:val="22"/>
        </w:rPr>
        <w:t>področja kakovosti: Letno poročilo javnega zavoda Cene Štupar-CILJ o samoevalvaciji, spremljanju in drugih procesih presojanja in razvijanja kakovosti izobraževanja odrasl</w:t>
      </w:r>
      <w:r w:rsidR="003D68F3" w:rsidRPr="008F3EE7">
        <w:rPr>
          <w:rFonts w:cs="Arial"/>
          <w:szCs w:val="22"/>
        </w:rPr>
        <w:t>ih za koledarsko leto (priloga 5</w:t>
      </w:r>
      <w:r w:rsidRPr="008F3EE7">
        <w:rPr>
          <w:rFonts w:cs="Arial"/>
          <w:szCs w:val="22"/>
        </w:rPr>
        <w:t>).</w:t>
      </w:r>
    </w:p>
    <w:p w:rsidR="00480C06" w:rsidRDefault="00480C06" w:rsidP="00956B4A">
      <w:pPr>
        <w:spacing w:line="360" w:lineRule="auto"/>
        <w:rPr>
          <w:rFonts w:cs="Arial"/>
          <w:szCs w:val="22"/>
        </w:rPr>
      </w:pPr>
      <w:bookmarkStart w:id="12" w:name="_Toc401823718"/>
    </w:p>
    <w:p w:rsidR="00B96876" w:rsidRPr="008F3EE7" w:rsidRDefault="0087276F" w:rsidP="00956B4A">
      <w:pPr>
        <w:spacing w:line="360" w:lineRule="auto"/>
        <w:rPr>
          <w:rFonts w:cs="Arial"/>
          <w:szCs w:val="22"/>
        </w:rPr>
      </w:pPr>
      <w:r>
        <w:rPr>
          <w:rFonts w:cs="Arial"/>
          <w:szCs w:val="22"/>
        </w:rPr>
        <w:t>V zavodu obdobno potekajo tudi različne oblike zunanje presoje kakovosti:</w:t>
      </w:r>
    </w:p>
    <w:p w:rsidR="00440CA5" w:rsidRPr="0087276F" w:rsidRDefault="00440CA5" w:rsidP="00440CA5">
      <w:pPr>
        <w:pStyle w:val="Odstavekseznama"/>
        <w:numPr>
          <w:ilvl w:val="0"/>
          <w:numId w:val="32"/>
        </w:numPr>
        <w:spacing w:line="360" w:lineRule="auto"/>
        <w:rPr>
          <w:rFonts w:cs="Arial"/>
        </w:rPr>
      </w:pPr>
      <w:r w:rsidRPr="0087276F">
        <w:rPr>
          <w:rFonts w:cs="Arial"/>
        </w:rPr>
        <w:t xml:space="preserve">Cene Štupar – CILJ je od leta 2012 nosilec </w:t>
      </w:r>
      <w:r w:rsidR="00D736DD" w:rsidRPr="0087276F">
        <w:rPr>
          <w:rFonts w:cs="Arial"/>
          <w:bCs/>
        </w:rPr>
        <w:t>Z</w:t>
      </w:r>
      <w:r w:rsidRPr="0087276F">
        <w:rPr>
          <w:rFonts w:cs="Arial"/>
          <w:bCs/>
        </w:rPr>
        <w:t>elenega znaka kakovosti</w:t>
      </w:r>
      <w:r w:rsidR="00D736DD" w:rsidRPr="0087276F">
        <w:rPr>
          <w:rFonts w:cs="Arial"/>
        </w:rPr>
        <w:t xml:space="preserve">, </w:t>
      </w:r>
      <w:r w:rsidRPr="0087276F">
        <w:rPr>
          <w:rFonts w:cs="Arial"/>
        </w:rPr>
        <w:t xml:space="preserve">ki ga podeljuje Andragoški center Slovenije (ACS). </w:t>
      </w:r>
      <w:r w:rsidR="00D736DD" w:rsidRPr="0087276F">
        <w:rPr>
          <w:rFonts w:cs="Arial"/>
          <w:sz w:val="23"/>
          <w:szCs w:val="23"/>
        </w:rPr>
        <w:t>Pravico do uporabe Zelenega znaka kakovosti pridobi organizacija, ki s pisno vlogo in dokazili dokaže, da dosega standarde in merila, opredeljena s </w:t>
      </w:r>
      <w:hyperlink r:id="rId11" w:history="1">
        <w:r w:rsidR="00D736DD" w:rsidRPr="0087276F">
          <w:rPr>
            <w:rStyle w:val="Hiperpovezava"/>
            <w:rFonts w:cs="Arial"/>
            <w:color w:val="auto"/>
            <w:sz w:val="23"/>
            <w:szCs w:val="23"/>
            <w:u w:val="none"/>
            <w:bdr w:val="none" w:sz="0" w:space="0" w:color="auto" w:frame="1"/>
          </w:rPr>
          <w:t>Pravilnikom</w:t>
        </w:r>
      </w:hyperlink>
      <w:r w:rsidR="00D736DD" w:rsidRPr="0087276F">
        <w:rPr>
          <w:rFonts w:cs="Arial"/>
          <w:sz w:val="23"/>
          <w:szCs w:val="23"/>
        </w:rPr>
        <w:t> o podeljevanju in podaljševanju pravice do uporabe znaka kakovosti in podpiše Pravila uporabe znaka ter se s tem zaveže, da jih bo spoštovala.</w:t>
      </w:r>
      <w:r w:rsidR="008F3EE7" w:rsidRPr="0087276F">
        <w:rPr>
          <w:rFonts w:cs="Arial"/>
          <w:sz w:val="23"/>
          <w:szCs w:val="23"/>
        </w:rPr>
        <w:t xml:space="preserve"> </w:t>
      </w:r>
      <w:r w:rsidR="008F3EE7" w:rsidRPr="0087276F">
        <w:rPr>
          <w:rFonts w:cs="Arial"/>
        </w:rPr>
        <w:t>Podaljšanje uporabe Z</w:t>
      </w:r>
      <w:r w:rsidRPr="0087276F">
        <w:rPr>
          <w:rFonts w:cs="Arial"/>
        </w:rPr>
        <w:t xml:space="preserve">elenega znaka kakovosti </w:t>
      </w:r>
      <w:r w:rsidR="00D736DD" w:rsidRPr="0087276F">
        <w:rPr>
          <w:rFonts w:cs="Arial"/>
        </w:rPr>
        <w:t xml:space="preserve">poteka na tri leta. Zadnjo potrditev je </w:t>
      </w:r>
      <w:r w:rsidR="008F3EE7" w:rsidRPr="0087276F">
        <w:rPr>
          <w:rFonts w:cs="Arial"/>
        </w:rPr>
        <w:t xml:space="preserve">naš </w:t>
      </w:r>
      <w:r w:rsidR="00D736DD" w:rsidRPr="0087276F">
        <w:rPr>
          <w:rFonts w:cs="Arial"/>
        </w:rPr>
        <w:t xml:space="preserve">zavod prejel </w:t>
      </w:r>
      <w:r w:rsidRPr="0087276F">
        <w:rPr>
          <w:rFonts w:cs="Arial"/>
        </w:rPr>
        <w:t>30. 3. 2023. Uporab</w:t>
      </w:r>
      <w:r w:rsidR="00D736DD" w:rsidRPr="0087276F">
        <w:rPr>
          <w:rFonts w:cs="Arial"/>
        </w:rPr>
        <w:t xml:space="preserve">a </w:t>
      </w:r>
      <w:r w:rsidRPr="0087276F">
        <w:rPr>
          <w:rFonts w:cs="Arial"/>
        </w:rPr>
        <w:t xml:space="preserve">znaka je </w:t>
      </w:r>
      <w:r w:rsidR="00D736DD" w:rsidRPr="0087276F">
        <w:rPr>
          <w:rFonts w:cs="Arial"/>
        </w:rPr>
        <w:t xml:space="preserve">podaljšana do leta 2026. </w:t>
      </w:r>
      <w:r w:rsidRPr="0087276F">
        <w:rPr>
          <w:rFonts w:cs="Arial"/>
        </w:rPr>
        <w:t xml:space="preserve"> </w:t>
      </w:r>
    </w:p>
    <w:p w:rsidR="00B96876" w:rsidRPr="008F3EE7" w:rsidRDefault="00D736DD" w:rsidP="0083001B">
      <w:pPr>
        <w:pStyle w:val="Odstavekseznama"/>
        <w:numPr>
          <w:ilvl w:val="0"/>
          <w:numId w:val="13"/>
        </w:numPr>
        <w:spacing w:line="360" w:lineRule="auto"/>
        <w:rPr>
          <w:rFonts w:cs="Arial"/>
          <w:szCs w:val="22"/>
        </w:rPr>
      </w:pPr>
      <w:r w:rsidRPr="008F3EE7">
        <w:rPr>
          <w:rFonts w:cs="Arial"/>
          <w:szCs w:val="22"/>
        </w:rPr>
        <w:t xml:space="preserve">Leta 2014 je </w:t>
      </w:r>
      <w:r w:rsidR="00B96876" w:rsidRPr="008F3EE7">
        <w:rPr>
          <w:rFonts w:cs="Arial"/>
          <w:szCs w:val="22"/>
        </w:rPr>
        <w:t>zunanjo evalvacijo oziroma presojo kakovosti</w:t>
      </w:r>
      <w:r w:rsidRPr="008F3EE7">
        <w:rPr>
          <w:rFonts w:cs="Arial"/>
          <w:szCs w:val="22"/>
        </w:rPr>
        <w:t xml:space="preserve"> </w:t>
      </w:r>
      <w:r w:rsidR="00B96876" w:rsidRPr="008F3EE7">
        <w:rPr>
          <w:rFonts w:cs="Arial"/>
          <w:szCs w:val="22"/>
        </w:rPr>
        <w:t>izpeljala Šola za ravnatelje</w:t>
      </w:r>
      <w:r w:rsidRPr="008F3EE7">
        <w:rPr>
          <w:rFonts w:cs="Arial"/>
          <w:szCs w:val="22"/>
        </w:rPr>
        <w:t xml:space="preserve"> </w:t>
      </w:r>
      <w:r w:rsidR="00B96876" w:rsidRPr="008F3EE7">
        <w:rPr>
          <w:rFonts w:cs="Arial"/>
          <w:szCs w:val="22"/>
        </w:rPr>
        <w:t xml:space="preserve">v okviru projekta Zasnova in uvedba sistema ugotavljanja in zagotavljanja kakovosti vzgojno-izobraževalnih organizacij (KVIZ). </w:t>
      </w:r>
      <w:r w:rsidR="00751440" w:rsidRPr="008F3EE7">
        <w:rPr>
          <w:rFonts w:cs="Arial"/>
          <w:szCs w:val="22"/>
        </w:rPr>
        <w:t>Uspešno izpeljena zunanja eva</w:t>
      </w:r>
      <w:r w:rsidR="00271864" w:rsidRPr="008F3EE7">
        <w:rPr>
          <w:rFonts w:cs="Arial"/>
          <w:szCs w:val="22"/>
        </w:rPr>
        <w:t>lvacija in potrditev uspešnosti s prejemom poročila.</w:t>
      </w:r>
    </w:p>
    <w:p w:rsidR="00B96876" w:rsidRDefault="00D736DD" w:rsidP="0083001B">
      <w:pPr>
        <w:pStyle w:val="Odstavekseznama"/>
        <w:numPr>
          <w:ilvl w:val="0"/>
          <w:numId w:val="13"/>
        </w:numPr>
        <w:spacing w:line="360" w:lineRule="auto"/>
        <w:rPr>
          <w:rFonts w:cs="Arial"/>
          <w:szCs w:val="22"/>
        </w:rPr>
      </w:pPr>
      <w:r w:rsidRPr="008F3EE7">
        <w:rPr>
          <w:rFonts w:cs="Arial"/>
          <w:szCs w:val="22"/>
        </w:rPr>
        <w:t xml:space="preserve">Leta 2016 je </w:t>
      </w:r>
      <w:r w:rsidR="00864B23" w:rsidRPr="008F3EE7">
        <w:rPr>
          <w:rFonts w:cs="Arial"/>
          <w:szCs w:val="22"/>
        </w:rPr>
        <w:t>Andragoški center Slovenije v sodelovanju z Ministrstvom za izobraževanje, znanost in</w:t>
      </w:r>
      <w:r w:rsidR="00864B23" w:rsidRPr="00B96876">
        <w:rPr>
          <w:rFonts w:cs="Arial"/>
          <w:szCs w:val="22"/>
        </w:rPr>
        <w:t xml:space="preserve"> šport</w:t>
      </w:r>
      <w:r>
        <w:rPr>
          <w:rFonts w:cs="Arial"/>
          <w:szCs w:val="22"/>
        </w:rPr>
        <w:t xml:space="preserve"> </w:t>
      </w:r>
      <w:r w:rsidR="00864B23" w:rsidRPr="00B96876">
        <w:rPr>
          <w:rFonts w:cs="Arial"/>
          <w:szCs w:val="22"/>
        </w:rPr>
        <w:t>v našem zavodu izpeljal ekspert</w:t>
      </w:r>
      <w:r>
        <w:rPr>
          <w:rFonts w:cs="Arial"/>
          <w:szCs w:val="22"/>
        </w:rPr>
        <w:t>no zunanjo evalvacijo. E</w:t>
      </w:r>
      <w:r w:rsidR="00864B23" w:rsidRPr="00B96876">
        <w:rPr>
          <w:rFonts w:cs="Arial"/>
          <w:szCs w:val="22"/>
        </w:rPr>
        <w:t xml:space="preserve">valvacija je </w:t>
      </w:r>
      <w:r>
        <w:rPr>
          <w:rFonts w:cs="Arial"/>
          <w:szCs w:val="22"/>
        </w:rPr>
        <w:t xml:space="preserve">bila </w:t>
      </w:r>
      <w:r w:rsidR="00864B23" w:rsidRPr="00B96876">
        <w:rPr>
          <w:rFonts w:cs="Arial"/>
          <w:szCs w:val="22"/>
        </w:rPr>
        <w:t xml:space="preserve">namenjena ohranjanju že doseženih standardov kakovosti </w:t>
      </w:r>
      <w:r>
        <w:rPr>
          <w:rFonts w:cs="Arial"/>
          <w:szCs w:val="22"/>
        </w:rPr>
        <w:t xml:space="preserve">in </w:t>
      </w:r>
      <w:r w:rsidR="00864B23" w:rsidRPr="00B96876">
        <w:rPr>
          <w:rFonts w:cs="Arial"/>
          <w:szCs w:val="22"/>
        </w:rPr>
        <w:t>uvaj</w:t>
      </w:r>
      <w:r>
        <w:rPr>
          <w:rFonts w:cs="Arial"/>
          <w:szCs w:val="22"/>
        </w:rPr>
        <w:t>anju izboljšav. Zavod je k zunanji evalvaciji pristopil prostovoljno in jo u</w:t>
      </w:r>
      <w:r w:rsidR="004B039F" w:rsidRPr="00B96876">
        <w:rPr>
          <w:rFonts w:cs="Arial"/>
          <w:szCs w:val="22"/>
        </w:rPr>
        <w:t>sp</w:t>
      </w:r>
      <w:r>
        <w:rPr>
          <w:rFonts w:cs="Arial"/>
          <w:szCs w:val="22"/>
        </w:rPr>
        <w:t xml:space="preserve">ešno prestal. </w:t>
      </w:r>
      <w:r w:rsidR="008A4A0B" w:rsidRPr="00B96876">
        <w:rPr>
          <w:rFonts w:cs="Arial"/>
          <w:szCs w:val="22"/>
        </w:rPr>
        <w:t xml:space="preserve"> </w:t>
      </w:r>
    </w:p>
    <w:p w:rsidR="0082053D" w:rsidRDefault="00D736DD" w:rsidP="0083001B">
      <w:pPr>
        <w:pStyle w:val="Odstavekseznama"/>
        <w:numPr>
          <w:ilvl w:val="0"/>
          <w:numId w:val="13"/>
        </w:numPr>
        <w:spacing w:line="360" w:lineRule="auto"/>
        <w:rPr>
          <w:rFonts w:cs="Arial"/>
          <w:szCs w:val="22"/>
        </w:rPr>
      </w:pPr>
      <w:r>
        <w:rPr>
          <w:rFonts w:cs="Arial"/>
          <w:szCs w:val="22"/>
        </w:rPr>
        <w:t xml:space="preserve">Leta </w:t>
      </w:r>
      <w:r w:rsidR="0082053D">
        <w:rPr>
          <w:rFonts w:cs="Arial"/>
          <w:szCs w:val="22"/>
        </w:rPr>
        <w:t xml:space="preserve">2022 je potekala tretja zunanja evalvacija s strani Centra za poklicno izobraževanje, EQAVET NRP v Sloveniji. Enodnevno </w:t>
      </w:r>
      <w:r w:rsidR="00A7684E">
        <w:rPr>
          <w:rFonts w:cs="Arial"/>
          <w:szCs w:val="22"/>
        </w:rPr>
        <w:t>usposabljanje je bilo namenjeno umestitvi nacionalnih kazalnikov, ki so usklajeni z evropskimi kazalni EQAVET v naš obstoječi interni sistem kakovosti.</w:t>
      </w:r>
    </w:p>
    <w:p w:rsidR="008F3EE7" w:rsidRDefault="008F3EE7" w:rsidP="00FA49D5">
      <w:pPr>
        <w:spacing w:line="360" w:lineRule="auto"/>
        <w:rPr>
          <w:rFonts w:cs="Arial"/>
          <w:szCs w:val="22"/>
        </w:rPr>
      </w:pPr>
    </w:p>
    <w:p w:rsidR="00956B4A" w:rsidRDefault="0082053D" w:rsidP="00FA49D5">
      <w:pPr>
        <w:spacing w:line="360" w:lineRule="auto"/>
        <w:rPr>
          <w:rFonts w:cs="Arial"/>
          <w:szCs w:val="22"/>
        </w:rPr>
      </w:pPr>
      <w:r w:rsidRPr="0082053D">
        <w:rPr>
          <w:rFonts w:cs="Arial"/>
          <w:szCs w:val="22"/>
        </w:rPr>
        <w:t>Področje spremljanja, presojanja in zagotavljanja kakovosti v poklicnem in strokovnem izobraževanju predstavlja celoto, ki je umeščena v no</w:t>
      </w:r>
      <w:r w:rsidR="00FA49D5">
        <w:rPr>
          <w:rFonts w:cs="Arial"/>
          <w:szCs w:val="22"/>
        </w:rPr>
        <w:t>tranji sistem kakovosti zavoda.</w:t>
      </w:r>
    </w:p>
    <w:p w:rsidR="00FA49D5" w:rsidRDefault="00FA49D5" w:rsidP="00FA49D5">
      <w:pPr>
        <w:spacing w:line="360" w:lineRule="auto"/>
        <w:rPr>
          <w:rFonts w:cs="Arial"/>
          <w:szCs w:val="22"/>
        </w:rPr>
      </w:pPr>
    </w:p>
    <w:p w:rsidR="00480C06" w:rsidRDefault="00480C06" w:rsidP="00FA49D5">
      <w:pPr>
        <w:spacing w:line="360" w:lineRule="auto"/>
        <w:rPr>
          <w:rFonts w:cs="Arial"/>
          <w:szCs w:val="22"/>
        </w:rPr>
      </w:pPr>
    </w:p>
    <w:p w:rsidR="00480C06" w:rsidRDefault="00480C06" w:rsidP="00FA49D5">
      <w:pPr>
        <w:spacing w:line="360" w:lineRule="auto"/>
        <w:rPr>
          <w:rFonts w:cs="Arial"/>
          <w:szCs w:val="22"/>
        </w:rPr>
      </w:pPr>
    </w:p>
    <w:p w:rsidR="0087276F" w:rsidRDefault="0087276F" w:rsidP="00FA49D5">
      <w:pPr>
        <w:spacing w:line="360" w:lineRule="auto"/>
        <w:rPr>
          <w:rFonts w:cs="Arial"/>
          <w:szCs w:val="22"/>
        </w:rPr>
      </w:pPr>
    </w:p>
    <w:p w:rsidR="0087276F" w:rsidRDefault="0087276F" w:rsidP="00FA49D5">
      <w:pPr>
        <w:spacing w:line="360" w:lineRule="auto"/>
        <w:rPr>
          <w:rFonts w:cs="Arial"/>
          <w:szCs w:val="22"/>
        </w:rPr>
      </w:pPr>
    </w:p>
    <w:p w:rsidR="0087276F" w:rsidRDefault="0087276F" w:rsidP="00FA49D5">
      <w:pPr>
        <w:spacing w:line="360" w:lineRule="auto"/>
        <w:rPr>
          <w:rFonts w:cs="Arial"/>
          <w:szCs w:val="22"/>
        </w:rPr>
      </w:pPr>
    </w:p>
    <w:p w:rsidR="00D42781" w:rsidRDefault="00D42781" w:rsidP="00FA49D5">
      <w:pPr>
        <w:spacing w:line="360" w:lineRule="auto"/>
        <w:rPr>
          <w:rFonts w:cs="Arial"/>
          <w:szCs w:val="22"/>
        </w:rPr>
      </w:pPr>
    </w:p>
    <w:p w:rsidR="005F3856" w:rsidRDefault="005F3856" w:rsidP="00FA49D5">
      <w:pPr>
        <w:spacing w:line="360" w:lineRule="auto"/>
        <w:rPr>
          <w:rFonts w:cs="Arial"/>
          <w:szCs w:val="22"/>
        </w:rPr>
      </w:pPr>
    </w:p>
    <w:p w:rsidR="005F3856" w:rsidRPr="00FA49D5" w:rsidRDefault="005F3856" w:rsidP="00FA49D5">
      <w:pPr>
        <w:spacing w:line="360" w:lineRule="auto"/>
        <w:rPr>
          <w:rFonts w:cs="Arial"/>
          <w:szCs w:val="22"/>
        </w:rPr>
      </w:pPr>
    </w:p>
    <w:p w:rsidR="00D42781" w:rsidRDefault="00D42781" w:rsidP="005F3856">
      <w:pPr>
        <w:pStyle w:val="Naslov0"/>
        <w:numPr>
          <w:ilvl w:val="0"/>
          <w:numId w:val="39"/>
        </w:numPr>
      </w:pPr>
      <w:bookmarkStart w:id="13" w:name="_Toc157515791"/>
      <w:bookmarkStart w:id="14" w:name="_Toc156221569"/>
      <w:bookmarkEnd w:id="12"/>
      <w:r w:rsidRPr="005F3856">
        <w:lastRenderedPageBreak/>
        <w:t xml:space="preserve">ANALIZA PO </w:t>
      </w:r>
      <w:r w:rsidR="004A15DB" w:rsidRPr="005F3856">
        <w:t>PO</w:t>
      </w:r>
      <w:r w:rsidR="00A7684E" w:rsidRPr="005F3856">
        <w:t>DROČJ</w:t>
      </w:r>
      <w:r w:rsidR="004A15DB" w:rsidRPr="005F3856">
        <w:t>IH</w:t>
      </w:r>
      <w:bookmarkEnd w:id="13"/>
      <w:r w:rsidRPr="005F3856">
        <w:t xml:space="preserve"> </w:t>
      </w:r>
    </w:p>
    <w:p w:rsidR="005F3856" w:rsidRPr="005F3856" w:rsidRDefault="005F3856" w:rsidP="005F3856">
      <w:pPr>
        <w:pStyle w:val="Brezrazmikov"/>
      </w:pPr>
    </w:p>
    <w:p w:rsidR="000273F2" w:rsidRDefault="00D42781" w:rsidP="00D42781">
      <w:pPr>
        <w:pStyle w:val="Brezrazmikov"/>
        <w:spacing w:line="360" w:lineRule="auto"/>
      </w:pPr>
      <w:r>
        <w:t>V poglavju so natančneje predstavljeni rezultati analize po področjih, ki jih opredeljujejo Navodila o prilagajanju izrednega srednješolskega izobraževanja</w:t>
      </w:r>
      <w:bookmarkEnd w:id="14"/>
      <w:r>
        <w:t xml:space="preserve"> in kazalniki EQAVET.</w:t>
      </w:r>
    </w:p>
    <w:p w:rsidR="00D42781" w:rsidRPr="000E1B00" w:rsidRDefault="00D42781" w:rsidP="00D42781">
      <w:pPr>
        <w:pStyle w:val="Brezrazmikov"/>
        <w:spacing w:line="360" w:lineRule="auto"/>
      </w:pPr>
    </w:p>
    <w:p w:rsidR="00033B43" w:rsidRDefault="0083001B" w:rsidP="00B108CE">
      <w:pPr>
        <w:pStyle w:val="Podnaslov"/>
      </w:pPr>
      <w:bookmarkStart w:id="15" w:name="_Toc156221570"/>
      <w:bookmarkStart w:id="16" w:name="_Toc157515792"/>
      <w:r w:rsidRPr="00BA67A3">
        <w:t xml:space="preserve">4.1. </w:t>
      </w:r>
      <w:r w:rsidR="00033B43" w:rsidRPr="00BA67A3">
        <w:t>OPREDELITEV ORGANIZACIJSKEGA MODELA</w:t>
      </w:r>
      <w:bookmarkEnd w:id="15"/>
      <w:bookmarkEnd w:id="16"/>
    </w:p>
    <w:p w:rsidR="003A6592" w:rsidRPr="00BA67A3" w:rsidRDefault="003A6592" w:rsidP="00F7750B">
      <w:pPr>
        <w:spacing w:line="360" w:lineRule="auto"/>
        <w:rPr>
          <w:rFonts w:cs="Arial"/>
          <w:b/>
          <w:szCs w:val="22"/>
        </w:rPr>
      </w:pPr>
    </w:p>
    <w:p w:rsidR="0040446C" w:rsidRDefault="005306CF" w:rsidP="00F7750B">
      <w:pPr>
        <w:spacing w:line="360" w:lineRule="auto"/>
        <w:rPr>
          <w:rFonts w:cs="Arial"/>
          <w:szCs w:val="22"/>
        </w:rPr>
      </w:pPr>
      <w:r w:rsidRPr="005306CF">
        <w:rPr>
          <w:rFonts w:cs="Arial"/>
          <w:szCs w:val="22"/>
        </w:rPr>
        <w:t>V zavodu izvajamo izobraževanje v programih srednjega pokl</w:t>
      </w:r>
      <w:r>
        <w:rPr>
          <w:rFonts w:cs="Arial"/>
          <w:szCs w:val="22"/>
        </w:rPr>
        <w:t>icnega, srednjega strokovnega</w:t>
      </w:r>
      <w:r w:rsidRPr="005306CF">
        <w:rPr>
          <w:rFonts w:cs="Arial"/>
          <w:szCs w:val="22"/>
        </w:rPr>
        <w:t xml:space="preserve"> </w:t>
      </w:r>
      <w:r w:rsidR="00FB74F4">
        <w:rPr>
          <w:rFonts w:cs="Arial"/>
          <w:szCs w:val="22"/>
        </w:rPr>
        <w:t xml:space="preserve">in </w:t>
      </w:r>
      <w:r w:rsidRPr="005306CF">
        <w:rPr>
          <w:rFonts w:cs="Arial"/>
          <w:szCs w:val="22"/>
        </w:rPr>
        <w:t>poklicno tehniškega izobraževanja</w:t>
      </w:r>
      <w:r>
        <w:rPr>
          <w:rFonts w:cs="Arial"/>
          <w:szCs w:val="22"/>
        </w:rPr>
        <w:t xml:space="preserve"> ter poklicni tečaj</w:t>
      </w:r>
      <w:r w:rsidRPr="005306CF">
        <w:rPr>
          <w:rFonts w:cs="Arial"/>
          <w:szCs w:val="22"/>
        </w:rPr>
        <w:t xml:space="preserve"> v obliki individ</w:t>
      </w:r>
      <w:r>
        <w:rPr>
          <w:rFonts w:cs="Arial"/>
          <w:szCs w:val="22"/>
        </w:rPr>
        <w:t>ualnega organizacijskega modela (priloga</w:t>
      </w:r>
      <w:r w:rsidR="00B46CB7">
        <w:rPr>
          <w:rFonts w:cs="Arial"/>
          <w:szCs w:val="22"/>
        </w:rPr>
        <w:t xml:space="preserve"> </w:t>
      </w:r>
      <w:r w:rsidR="00033B43">
        <w:rPr>
          <w:rFonts w:cs="Arial"/>
          <w:szCs w:val="22"/>
        </w:rPr>
        <w:t>6</w:t>
      </w:r>
      <w:r>
        <w:rPr>
          <w:rFonts w:cs="Arial"/>
          <w:szCs w:val="22"/>
        </w:rPr>
        <w:t>).</w:t>
      </w:r>
    </w:p>
    <w:p w:rsidR="009E78C7" w:rsidRDefault="009E78C7" w:rsidP="00F7750B">
      <w:pPr>
        <w:spacing w:line="360" w:lineRule="auto"/>
        <w:rPr>
          <w:rFonts w:cs="Arial"/>
          <w:szCs w:val="22"/>
        </w:rPr>
      </w:pPr>
    </w:p>
    <w:p w:rsidR="00F7750B" w:rsidRDefault="00615297" w:rsidP="00033B43">
      <w:pPr>
        <w:spacing w:line="360" w:lineRule="auto"/>
        <w:rPr>
          <w:rFonts w:cs="Arial"/>
          <w:szCs w:val="22"/>
        </w:rPr>
      </w:pPr>
      <w:r w:rsidRPr="00615297">
        <w:rPr>
          <w:rFonts w:cs="Arial"/>
          <w:szCs w:val="22"/>
        </w:rPr>
        <w:t>Izobraževalni proces</w:t>
      </w:r>
      <w:r w:rsidR="00033B43">
        <w:rPr>
          <w:rFonts w:cs="Arial"/>
          <w:szCs w:val="22"/>
        </w:rPr>
        <w:t xml:space="preserve"> za 14 javno veljavnih izobraževalnih programov</w:t>
      </w:r>
      <w:r w:rsidRPr="00615297">
        <w:rPr>
          <w:rFonts w:cs="Arial"/>
          <w:szCs w:val="22"/>
        </w:rPr>
        <w:t xml:space="preserve"> poteka v naših prostorih v Ljubljani in v največjem </w:t>
      </w:r>
      <w:r w:rsidR="004A15DB">
        <w:rPr>
          <w:rFonts w:cs="Arial"/>
          <w:szCs w:val="22"/>
        </w:rPr>
        <w:t xml:space="preserve">slovenskem </w:t>
      </w:r>
      <w:r w:rsidRPr="00615297">
        <w:rPr>
          <w:rFonts w:cs="Arial"/>
          <w:szCs w:val="22"/>
        </w:rPr>
        <w:t xml:space="preserve">zaporu ZPKZ Dob, kjer </w:t>
      </w:r>
      <w:r w:rsidR="004A15DB">
        <w:rPr>
          <w:rFonts w:cs="Arial"/>
          <w:szCs w:val="22"/>
        </w:rPr>
        <w:t>lahko izvajamo</w:t>
      </w:r>
      <w:r w:rsidR="004A15DB" w:rsidRPr="00615297">
        <w:rPr>
          <w:rFonts w:cs="Arial"/>
          <w:szCs w:val="22"/>
        </w:rPr>
        <w:t xml:space="preserve"> </w:t>
      </w:r>
      <w:r w:rsidRPr="00615297">
        <w:rPr>
          <w:rFonts w:cs="Arial"/>
          <w:szCs w:val="22"/>
        </w:rPr>
        <w:t>zara</w:t>
      </w:r>
      <w:r w:rsidR="005247AE">
        <w:rPr>
          <w:rFonts w:cs="Arial"/>
          <w:szCs w:val="22"/>
        </w:rPr>
        <w:t>di specifičnih razmer</w:t>
      </w:r>
      <w:r w:rsidR="00A709BC">
        <w:rPr>
          <w:rFonts w:cs="Arial"/>
          <w:szCs w:val="22"/>
        </w:rPr>
        <w:t xml:space="preserve"> </w:t>
      </w:r>
      <w:r w:rsidR="005247AE">
        <w:rPr>
          <w:rFonts w:cs="Arial"/>
          <w:szCs w:val="22"/>
        </w:rPr>
        <w:t>osem izobraževalnih programov srednjega poklicnega, strokovnega in poklicno tehniškega izobraževanja</w:t>
      </w:r>
      <w:r w:rsidRPr="00615297">
        <w:rPr>
          <w:rFonts w:cs="Arial"/>
          <w:szCs w:val="22"/>
        </w:rPr>
        <w:t>.</w:t>
      </w:r>
      <w:r w:rsidR="00033B43">
        <w:rPr>
          <w:rFonts w:cs="Arial"/>
          <w:szCs w:val="22"/>
        </w:rPr>
        <w:t xml:space="preserve"> </w:t>
      </w:r>
      <w:r w:rsidR="00AE1ACE">
        <w:rPr>
          <w:rFonts w:cs="Arial"/>
          <w:szCs w:val="22"/>
        </w:rPr>
        <w:t xml:space="preserve"> </w:t>
      </w:r>
    </w:p>
    <w:p w:rsidR="0083001B" w:rsidRPr="008F48DC" w:rsidRDefault="008F48DC" w:rsidP="008F48DC">
      <w:pPr>
        <w:pStyle w:val="Podnaslov"/>
      </w:pPr>
      <w:bookmarkStart w:id="17" w:name="_Toc156221571"/>
      <w:bookmarkStart w:id="18" w:name="_Toc157515793"/>
      <w:r>
        <w:t xml:space="preserve">4.2 </w:t>
      </w:r>
      <w:r w:rsidR="00D42781">
        <w:t>KAKOVOST</w:t>
      </w:r>
      <w:r w:rsidR="0078353C" w:rsidRPr="008F48DC">
        <w:t xml:space="preserve"> IZ</w:t>
      </w:r>
      <w:r w:rsidR="00D42781">
        <w:t xml:space="preserve">VEDBE </w:t>
      </w:r>
      <w:r w:rsidR="0078353C" w:rsidRPr="008F48DC">
        <w:t>IN UČINK</w:t>
      </w:r>
      <w:r w:rsidR="00D42781">
        <w:t xml:space="preserve">I </w:t>
      </w:r>
      <w:r w:rsidR="0078353C" w:rsidRPr="008F48DC">
        <w:t>IZREDNEGA</w:t>
      </w:r>
      <w:r w:rsidR="00D42781">
        <w:t xml:space="preserve"> </w:t>
      </w:r>
      <w:r w:rsidR="0078353C" w:rsidRPr="008F48DC">
        <w:t>IZOBRAŽEVANJA</w:t>
      </w:r>
      <w:bookmarkEnd w:id="17"/>
      <w:bookmarkEnd w:id="18"/>
    </w:p>
    <w:p w:rsidR="005C62DF" w:rsidRPr="00437B64" w:rsidRDefault="005C62DF" w:rsidP="008F48DC">
      <w:pPr>
        <w:pStyle w:val="Naslov4"/>
        <w:numPr>
          <w:ilvl w:val="2"/>
          <w:numId w:val="36"/>
        </w:numPr>
      </w:pPr>
      <w:bookmarkStart w:id="19" w:name="_Toc156221572"/>
      <w:bookmarkStart w:id="20" w:name="_Toc157515794"/>
      <w:r w:rsidRPr="00437B64">
        <w:t>ANKETIRANJE</w:t>
      </w:r>
      <w:r w:rsidR="004A15DB">
        <w:t xml:space="preserve"> IN </w:t>
      </w:r>
      <w:r w:rsidRPr="00437B64">
        <w:t>VODENI POGOVORI</w:t>
      </w:r>
      <w:bookmarkEnd w:id="19"/>
      <w:bookmarkEnd w:id="20"/>
    </w:p>
    <w:p w:rsidR="008F48DC" w:rsidRPr="008F48DC" w:rsidRDefault="005C62DF" w:rsidP="008F48DC">
      <w:pPr>
        <w:pStyle w:val="Naslov5"/>
        <w:numPr>
          <w:ilvl w:val="3"/>
          <w:numId w:val="36"/>
        </w:numPr>
      </w:pPr>
      <w:bookmarkStart w:id="21" w:name="_Toc156221573"/>
      <w:bookmarkStart w:id="22" w:name="_Toc157515795"/>
      <w:r w:rsidRPr="008F48DC">
        <w:t>Sprotno anketiranje</w:t>
      </w:r>
      <w:r w:rsidR="00BA67A3" w:rsidRPr="008F48DC">
        <w:t xml:space="preserve"> udeležencev</w:t>
      </w:r>
      <w:r w:rsidRPr="008F48DC">
        <w:t xml:space="preserve"> po končanih predavanjih</w:t>
      </w:r>
      <w:bookmarkEnd w:id="21"/>
      <w:bookmarkEnd w:id="22"/>
      <w:r w:rsidRPr="008F48DC">
        <w:t xml:space="preserve"> </w:t>
      </w:r>
    </w:p>
    <w:p w:rsidR="005C62DF" w:rsidRPr="008F48DC" w:rsidRDefault="001D7E5E" w:rsidP="008F48DC">
      <w:pPr>
        <w:widowControl/>
        <w:suppressAutoHyphens w:val="0"/>
        <w:autoSpaceDN/>
        <w:spacing w:after="200" w:line="360" w:lineRule="auto"/>
        <w:contextualSpacing/>
        <w:textAlignment w:val="auto"/>
        <w:rPr>
          <w:rFonts w:cs="Arial"/>
        </w:rPr>
      </w:pPr>
      <w:r w:rsidRPr="008F48DC">
        <w:rPr>
          <w:rFonts w:cs="Arial"/>
        </w:rPr>
        <w:t>(anonimna e</w:t>
      </w:r>
      <w:r w:rsidR="004A15DB" w:rsidRPr="008F48DC">
        <w:rPr>
          <w:rFonts w:cs="Arial"/>
        </w:rPr>
        <w:t>-</w:t>
      </w:r>
      <w:r w:rsidR="005C62DF" w:rsidRPr="008F48DC">
        <w:rPr>
          <w:rFonts w:cs="Arial"/>
        </w:rPr>
        <w:t>anketa v spletni učilnici, rezultate vidi učitelj in organizatorji IO, lestvica 1-5)</w:t>
      </w:r>
    </w:p>
    <w:p w:rsidR="005C62DF" w:rsidRDefault="005C62DF" w:rsidP="00480C06">
      <w:pPr>
        <w:pStyle w:val="Odstavekseznama"/>
        <w:widowControl/>
        <w:numPr>
          <w:ilvl w:val="0"/>
          <w:numId w:val="17"/>
        </w:numPr>
        <w:suppressAutoHyphens w:val="0"/>
        <w:autoSpaceDN/>
        <w:ind w:left="1434" w:hanging="357"/>
        <w:contextualSpacing/>
        <w:textAlignment w:val="auto"/>
        <w:rPr>
          <w:rFonts w:cs="Arial"/>
        </w:rPr>
      </w:pPr>
      <w:r>
        <w:rPr>
          <w:rFonts w:cs="Arial"/>
        </w:rPr>
        <w:t>splošna ocena predavatelja</w:t>
      </w:r>
      <w:r w:rsidR="004A15DB">
        <w:rPr>
          <w:rFonts w:cs="Arial"/>
        </w:rPr>
        <w:t xml:space="preserve">: </w:t>
      </w:r>
      <w:r w:rsidR="00A5385B">
        <w:rPr>
          <w:rFonts w:cs="Arial"/>
        </w:rPr>
        <w:t>4,8</w:t>
      </w:r>
      <w:r>
        <w:rPr>
          <w:rFonts w:cs="Arial"/>
        </w:rPr>
        <w:t xml:space="preserve"> </w:t>
      </w:r>
    </w:p>
    <w:p w:rsidR="005C62DF" w:rsidRDefault="005C62DF" w:rsidP="00480C06">
      <w:pPr>
        <w:pStyle w:val="Odstavekseznama"/>
        <w:widowControl/>
        <w:numPr>
          <w:ilvl w:val="0"/>
          <w:numId w:val="17"/>
        </w:numPr>
        <w:suppressAutoHyphens w:val="0"/>
        <w:autoSpaceDN/>
        <w:ind w:left="1434" w:hanging="357"/>
        <w:contextualSpacing/>
        <w:textAlignment w:val="auto"/>
        <w:rPr>
          <w:rFonts w:cs="Arial"/>
        </w:rPr>
      </w:pPr>
      <w:r>
        <w:rPr>
          <w:rFonts w:cs="Arial"/>
        </w:rPr>
        <w:t>predavatelje</w:t>
      </w:r>
      <w:r w:rsidR="004A15DB">
        <w:rPr>
          <w:rFonts w:cs="Arial"/>
        </w:rPr>
        <w:t xml:space="preserve">va pripravljenost na predavanja: </w:t>
      </w:r>
      <w:r w:rsidR="00A5385B">
        <w:rPr>
          <w:rFonts w:cs="Arial"/>
        </w:rPr>
        <w:t>4,6</w:t>
      </w:r>
    </w:p>
    <w:p w:rsidR="005C62DF" w:rsidRDefault="005C62DF" w:rsidP="00480C06">
      <w:pPr>
        <w:pStyle w:val="Odstavekseznama"/>
        <w:widowControl/>
        <w:numPr>
          <w:ilvl w:val="0"/>
          <w:numId w:val="17"/>
        </w:numPr>
        <w:suppressAutoHyphens w:val="0"/>
        <w:autoSpaceDN/>
        <w:ind w:left="1434" w:hanging="357"/>
        <w:contextualSpacing/>
        <w:textAlignment w:val="auto"/>
        <w:rPr>
          <w:rFonts w:cs="Arial"/>
        </w:rPr>
      </w:pPr>
      <w:r>
        <w:rPr>
          <w:rFonts w:cs="Arial"/>
        </w:rPr>
        <w:t>predavateljev odnos in komunikacija z udeleženci</w:t>
      </w:r>
      <w:r w:rsidR="004A15DB">
        <w:rPr>
          <w:rFonts w:cs="Arial"/>
        </w:rPr>
        <w:t>:</w:t>
      </w:r>
      <w:r w:rsidR="00A5385B">
        <w:rPr>
          <w:rFonts w:cs="Arial"/>
        </w:rPr>
        <w:tab/>
        <w:t>4,8</w:t>
      </w:r>
    </w:p>
    <w:p w:rsidR="005C62DF" w:rsidRDefault="005C62DF" w:rsidP="00480C06">
      <w:pPr>
        <w:pStyle w:val="Odstavekseznama"/>
        <w:widowControl/>
        <w:numPr>
          <w:ilvl w:val="0"/>
          <w:numId w:val="17"/>
        </w:numPr>
        <w:suppressAutoHyphens w:val="0"/>
        <w:autoSpaceDN/>
        <w:ind w:left="1434" w:hanging="357"/>
        <w:contextualSpacing/>
        <w:textAlignment w:val="auto"/>
        <w:rPr>
          <w:rFonts w:cs="Arial"/>
        </w:rPr>
      </w:pPr>
      <w:r>
        <w:rPr>
          <w:rFonts w:cs="Arial"/>
        </w:rPr>
        <w:t>razumljivost podajanja snovi</w:t>
      </w:r>
      <w:r w:rsidR="004A15DB">
        <w:rPr>
          <w:rFonts w:cs="Arial"/>
        </w:rPr>
        <w:t xml:space="preserve">: </w:t>
      </w:r>
      <w:r>
        <w:rPr>
          <w:rFonts w:cs="Arial"/>
        </w:rPr>
        <w:t>4,7</w:t>
      </w:r>
    </w:p>
    <w:p w:rsidR="005C62DF" w:rsidRDefault="005C62DF" w:rsidP="00480C06">
      <w:pPr>
        <w:pStyle w:val="Odstavekseznama"/>
        <w:widowControl/>
        <w:numPr>
          <w:ilvl w:val="0"/>
          <w:numId w:val="17"/>
        </w:numPr>
        <w:suppressAutoHyphens w:val="0"/>
        <w:autoSpaceDN/>
        <w:ind w:left="1434" w:hanging="357"/>
        <w:contextualSpacing/>
        <w:textAlignment w:val="auto"/>
        <w:rPr>
          <w:rFonts w:cs="Arial"/>
        </w:rPr>
      </w:pPr>
      <w:r>
        <w:rPr>
          <w:rFonts w:cs="Arial"/>
        </w:rPr>
        <w:t>r</w:t>
      </w:r>
      <w:r w:rsidRPr="005C62DF">
        <w:rPr>
          <w:rFonts w:cs="Arial"/>
        </w:rPr>
        <w:t>azumljivost gradiv</w:t>
      </w:r>
      <w:r w:rsidR="004A15DB">
        <w:rPr>
          <w:rFonts w:cs="Arial"/>
        </w:rPr>
        <w:t xml:space="preserve">: </w:t>
      </w:r>
      <w:r w:rsidR="00A5385B">
        <w:rPr>
          <w:rFonts w:cs="Arial"/>
        </w:rPr>
        <w:t>4,6</w:t>
      </w:r>
    </w:p>
    <w:p w:rsidR="00480C06" w:rsidRPr="005C62DF" w:rsidRDefault="00480C06" w:rsidP="00480C06">
      <w:pPr>
        <w:pStyle w:val="Odstavekseznama"/>
        <w:widowControl/>
        <w:numPr>
          <w:ilvl w:val="0"/>
          <w:numId w:val="17"/>
        </w:numPr>
        <w:suppressAutoHyphens w:val="0"/>
        <w:autoSpaceDN/>
        <w:ind w:left="1434" w:hanging="357"/>
        <w:contextualSpacing/>
        <w:textAlignment w:val="auto"/>
        <w:rPr>
          <w:rFonts w:cs="Arial"/>
        </w:rPr>
      </w:pPr>
    </w:p>
    <w:p w:rsidR="005C62DF" w:rsidRDefault="005C62DF" w:rsidP="005C62DF">
      <w:pPr>
        <w:spacing w:line="360" w:lineRule="auto"/>
        <w:rPr>
          <w:rFonts w:cs="Arial"/>
        </w:rPr>
      </w:pPr>
      <w:r>
        <w:rPr>
          <w:rFonts w:cs="Arial"/>
        </w:rPr>
        <w:t>Zadnje vprašanje je odprtega tipa: v glavnem so podali pohvale (</w:t>
      </w:r>
      <w:r w:rsidR="00A5385B">
        <w:rPr>
          <w:rFonts w:cs="Arial"/>
        </w:rPr>
        <w:t>predavatelji podajo praktične primere</w:t>
      </w:r>
      <w:r>
        <w:rPr>
          <w:rFonts w:cs="Arial"/>
        </w:rPr>
        <w:t xml:space="preserve"> iz vs</w:t>
      </w:r>
      <w:r w:rsidR="00A5385B">
        <w:rPr>
          <w:rFonts w:cs="Arial"/>
        </w:rPr>
        <w:t>akdana, strokovnost predavateljev</w:t>
      </w:r>
      <w:r>
        <w:rPr>
          <w:rFonts w:cs="Arial"/>
        </w:rPr>
        <w:t xml:space="preserve"> in njihov pozitivni odnos).</w:t>
      </w:r>
    </w:p>
    <w:p w:rsidR="008935AF" w:rsidRDefault="008935AF" w:rsidP="008935AF">
      <w:pPr>
        <w:spacing w:line="360" w:lineRule="auto"/>
        <w:rPr>
          <w:szCs w:val="22"/>
        </w:rPr>
      </w:pPr>
      <w:r>
        <w:rPr>
          <w:szCs w:val="22"/>
        </w:rPr>
        <w:t xml:space="preserve">Povzetek: </w:t>
      </w:r>
    </w:p>
    <w:p w:rsidR="008935AF" w:rsidRPr="00291AE3" w:rsidRDefault="008935AF" w:rsidP="008935AF">
      <w:pPr>
        <w:spacing w:line="360" w:lineRule="auto"/>
        <w:rPr>
          <w:szCs w:val="22"/>
        </w:rPr>
      </w:pPr>
      <w:r>
        <w:rPr>
          <w:szCs w:val="22"/>
        </w:rPr>
        <w:t>A</w:t>
      </w:r>
      <w:r w:rsidRPr="00085768">
        <w:rPr>
          <w:szCs w:val="22"/>
        </w:rPr>
        <w:t xml:space="preserve">nkete so pokazale, da </w:t>
      </w:r>
      <w:r w:rsidR="004A15DB" w:rsidRPr="00085768">
        <w:rPr>
          <w:szCs w:val="22"/>
        </w:rPr>
        <w:t xml:space="preserve">udeleženci </w:t>
      </w:r>
      <w:r w:rsidR="004A15DB">
        <w:rPr>
          <w:szCs w:val="22"/>
        </w:rPr>
        <w:t xml:space="preserve">ocenjujejo </w:t>
      </w:r>
      <w:r w:rsidRPr="00085768">
        <w:rPr>
          <w:szCs w:val="22"/>
        </w:rPr>
        <w:t xml:space="preserve">delo predavatelja oz. predavanja kot kvalitetna. V bodoče si bomo prizadevali, da bi bila odzivnost </w:t>
      </w:r>
      <w:r w:rsidR="00626E97">
        <w:rPr>
          <w:szCs w:val="22"/>
        </w:rPr>
        <w:t xml:space="preserve">udeležencev na izpolnjevanje anketenih vprašalnikov </w:t>
      </w:r>
      <w:r w:rsidRPr="00085768">
        <w:rPr>
          <w:szCs w:val="22"/>
        </w:rPr>
        <w:t>višja</w:t>
      </w:r>
      <w:r w:rsidR="00626E97">
        <w:rPr>
          <w:szCs w:val="22"/>
        </w:rPr>
        <w:t xml:space="preserve">, zato </w:t>
      </w:r>
      <w:r w:rsidRPr="00085768">
        <w:rPr>
          <w:szCs w:val="22"/>
        </w:rPr>
        <w:t xml:space="preserve">bomo </w:t>
      </w:r>
      <w:r w:rsidR="00626E97">
        <w:rPr>
          <w:szCs w:val="22"/>
        </w:rPr>
        <w:t>tudi na področju srednješolskega izobraževanja uporabljali aplikacijo</w:t>
      </w:r>
      <w:r w:rsidR="004A15DB">
        <w:rPr>
          <w:szCs w:val="22"/>
        </w:rPr>
        <w:t xml:space="preserve"> Artur in </w:t>
      </w:r>
      <w:r w:rsidRPr="00085768">
        <w:rPr>
          <w:szCs w:val="22"/>
        </w:rPr>
        <w:t xml:space="preserve">prosili predavatelje, da udeležence na zadnjem srečanju spodbudijo k </w:t>
      </w:r>
      <w:r w:rsidR="004A15DB">
        <w:rPr>
          <w:szCs w:val="22"/>
        </w:rPr>
        <w:t xml:space="preserve">izpolnitvi ankete. </w:t>
      </w:r>
    </w:p>
    <w:p w:rsidR="005C62DF" w:rsidRPr="008F48DC" w:rsidRDefault="008F48DC" w:rsidP="008F48DC">
      <w:pPr>
        <w:pStyle w:val="Naslov5"/>
      </w:pPr>
      <w:bookmarkStart w:id="23" w:name="_Toc157515796"/>
      <w:r>
        <w:t xml:space="preserve">4.2.1.2 </w:t>
      </w:r>
      <w:r w:rsidR="005C62DF" w:rsidRPr="008F48DC">
        <w:t>Anketiranje in individualni razgovori z udeleženci – letni evalvacijski razgovor</w:t>
      </w:r>
      <w:bookmarkEnd w:id="23"/>
    </w:p>
    <w:p w:rsidR="008F48DC" w:rsidRDefault="008F48DC" w:rsidP="005C62DF">
      <w:pPr>
        <w:spacing w:line="360" w:lineRule="auto"/>
        <w:rPr>
          <w:rFonts w:cs="Arial"/>
        </w:rPr>
      </w:pPr>
    </w:p>
    <w:p w:rsidR="005C62DF" w:rsidRPr="00F71A4C" w:rsidRDefault="005C62DF" w:rsidP="005C62DF">
      <w:pPr>
        <w:spacing w:line="360" w:lineRule="auto"/>
        <w:rPr>
          <w:rFonts w:cs="Arial"/>
          <w:b/>
        </w:rPr>
      </w:pPr>
      <w:r w:rsidRPr="00F71A4C">
        <w:rPr>
          <w:rFonts w:cs="Arial"/>
          <w:b/>
        </w:rPr>
        <w:t>a) anonimna spletna anketa (lestvica 1-5)</w:t>
      </w:r>
    </w:p>
    <w:p w:rsidR="005C62DF" w:rsidRDefault="00530E85" w:rsidP="005C62DF">
      <w:pPr>
        <w:spacing w:line="360" w:lineRule="auto"/>
        <w:rPr>
          <w:rFonts w:cs="Arial"/>
        </w:rPr>
      </w:pPr>
      <w:r>
        <w:rPr>
          <w:rFonts w:cs="Arial"/>
        </w:rPr>
        <w:t>- z</w:t>
      </w:r>
      <w:r w:rsidR="005C62DF">
        <w:rPr>
          <w:rFonts w:cs="Arial"/>
        </w:rPr>
        <w:t>adovoljstvo udeležencev z delom organizatorja IO</w:t>
      </w:r>
      <w:r w:rsidR="00F71A4C">
        <w:rPr>
          <w:rFonts w:cs="Arial"/>
        </w:rPr>
        <w:t xml:space="preserve">: </w:t>
      </w:r>
      <w:r w:rsidR="00A5385B">
        <w:rPr>
          <w:rFonts w:cs="Arial"/>
        </w:rPr>
        <w:t>4,7</w:t>
      </w:r>
      <w:r w:rsidR="00A5385B">
        <w:rPr>
          <w:rFonts w:cs="Arial"/>
        </w:rPr>
        <w:tab/>
        <w:t>(54</w:t>
      </w:r>
      <w:r w:rsidR="005C62DF">
        <w:rPr>
          <w:rFonts w:cs="Arial"/>
        </w:rPr>
        <w:t xml:space="preserve"> komentarjev)</w:t>
      </w:r>
    </w:p>
    <w:p w:rsidR="005C62DF" w:rsidRDefault="00530E85" w:rsidP="005C62DF">
      <w:pPr>
        <w:spacing w:line="360" w:lineRule="auto"/>
        <w:rPr>
          <w:rFonts w:cs="Arial"/>
        </w:rPr>
      </w:pPr>
      <w:r>
        <w:rPr>
          <w:rFonts w:cs="Arial"/>
        </w:rPr>
        <w:t>- z</w:t>
      </w:r>
      <w:r w:rsidR="005C62DF">
        <w:rPr>
          <w:rFonts w:cs="Arial"/>
        </w:rPr>
        <w:t>adovoljstvo udeležencev z delom referata</w:t>
      </w:r>
      <w:r w:rsidR="00F71A4C">
        <w:rPr>
          <w:rFonts w:cs="Arial"/>
        </w:rPr>
        <w:t xml:space="preserve">: </w:t>
      </w:r>
      <w:r w:rsidR="00A5385B">
        <w:rPr>
          <w:rFonts w:cs="Arial"/>
        </w:rPr>
        <w:t>4,6</w:t>
      </w:r>
      <w:r w:rsidR="00A5385B">
        <w:rPr>
          <w:rFonts w:cs="Arial"/>
        </w:rPr>
        <w:tab/>
        <w:t>(23</w:t>
      </w:r>
      <w:r w:rsidR="005C62DF">
        <w:rPr>
          <w:rFonts w:cs="Arial"/>
        </w:rPr>
        <w:t xml:space="preserve"> komentarjev)</w:t>
      </w:r>
    </w:p>
    <w:p w:rsidR="005C62DF" w:rsidRDefault="00530E85" w:rsidP="005C62DF">
      <w:pPr>
        <w:spacing w:line="360" w:lineRule="auto"/>
        <w:rPr>
          <w:rFonts w:cs="Arial"/>
        </w:rPr>
      </w:pPr>
      <w:r>
        <w:rPr>
          <w:rFonts w:cs="Arial"/>
        </w:rPr>
        <w:t>- z</w:t>
      </w:r>
      <w:r w:rsidR="005C62DF">
        <w:rPr>
          <w:rFonts w:cs="Arial"/>
        </w:rPr>
        <w:t>adovoljstvo udeležencev z delom predavateljev</w:t>
      </w:r>
      <w:r w:rsidR="00F71A4C">
        <w:rPr>
          <w:rFonts w:cs="Arial"/>
        </w:rPr>
        <w:t xml:space="preserve">: </w:t>
      </w:r>
      <w:r w:rsidR="00A5385B">
        <w:rPr>
          <w:rFonts w:cs="Arial"/>
        </w:rPr>
        <w:t>4,3</w:t>
      </w:r>
      <w:r w:rsidR="00A5385B">
        <w:rPr>
          <w:rFonts w:cs="Arial"/>
        </w:rPr>
        <w:tab/>
        <w:t>(20</w:t>
      </w:r>
      <w:r w:rsidR="005C62DF">
        <w:rPr>
          <w:rFonts w:cs="Arial"/>
        </w:rPr>
        <w:t xml:space="preserve"> komentarjev)</w:t>
      </w:r>
    </w:p>
    <w:p w:rsidR="005C62DF" w:rsidRDefault="00530E85" w:rsidP="005C62DF">
      <w:pPr>
        <w:spacing w:line="360" w:lineRule="auto"/>
        <w:rPr>
          <w:rFonts w:cs="Arial"/>
        </w:rPr>
      </w:pPr>
      <w:r>
        <w:rPr>
          <w:rFonts w:cs="Arial"/>
        </w:rPr>
        <w:t>- z</w:t>
      </w:r>
      <w:r w:rsidR="005C62DF">
        <w:rPr>
          <w:rFonts w:cs="Arial"/>
        </w:rPr>
        <w:t>adovoljstvo udeležencev s podpornim okoljem pri izobraževanju</w:t>
      </w:r>
      <w:r w:rsidR="00F71A4C">
        <w:rPr>
          <w:rFonts w:cs="Arial"/>
        </w:rPr>
        <w:t xml:space="preserve">: </w:t>
      </w:r>
      <w:r w:rsidR="00A5385B">
        <w:rPr>
          <w:rFonts w:cs="Arial"/>
        </w:rPr>
        <w:t>4,3</w:t>
      </w:r>
      <w:r w:rsidR="00A5385B">
        <w:rPr>
          <w:rFonts w:cs="Arial"/>
        </w:rPr>
        <w:tab/>
        <w:t>(24</w:t>
      </w:r>
      <w:r w:rsidR="005C62DF">
        <w:rPr>
          <w:rFonts w:cs="Arial"/>
        </w:rPr>
        <w:t xml:space="preserve"> komentarjev)</w:t>
      </w:r>
    </w:p>
    <w:p w:rsidR="008F48DC" w:rsidRDefault="008F48DC" w:rsidP="005C62DF">
      <w:pPr>
        <w:spacing w:line="360" w:lineRule="auto"/>
        <w:rPr>
          <w:rFonts w:cs="Arial"/>
        </w:rPr>
      </w:pPr>
    </w:p>
    <w:p w:rsidR="005C62DF" w:rsidRPr="00F71A4C" w:rsidRDefault="005C62DF" w:rsidP="005C62DF">
      <w:pPr>
        <w:spacing w:line="360" w:lineRule="auto"/>
        <w:rPr>
          <w:rFonts w:cs="Arial"/>
          <w:b/>
        </w:rPr>
      </w:pPr>
      <w:r w:rsidRPr="00F71A4C">
        <w:rPr>
          <w:rFonts w:cs="Arial"/>
          <w:b/>
        </w:rPr>
        <w:t>b) individualni pogovori (3 vprašanja)</w:t>
      </w:r>
    </w:p>
    <w:p w:rsidR="005C62DF" w:rsidRDefault="005C62DF" w:rsidP="005C62DF">
      <w:pPr>
        <w:spacing w:line="360" w:lineRule="auto"/>
        <w:rPr>
          <w:rFonts w:cs="Arial"/>
        </w:rPr>
      </w:pPr>
      <w:r>
        <w:rPr>
          <w:rFonts w:cs="Arial"/>
        </w:rPr>
        <w:t>- Koliko izpitov ste opravili do sedaj in koliko jih še nameravate do konca šolskega leta?</w:t>
      </w:r>
    </w:p>
    <w:p w:rsidR="005C62DF" w:rsidRDefault="005C62DF" w:rsidP="005C62DF">
      <w:pPr>
        <w:spacing w:line="360" w:lineRule="auto"/>
        <w:rPr>
          <w:rFonts w:cs="Arial"/>
        </w:rPr>
      </w:pPr>
      <w:r>
        <w:rPr>
          <w:rFonts w:cs="Arial"/>
        </w:rPr>
        <w:t>- Izpostavite vsaj eno pozitivno izkušnjo v povezavi z vašim izobraževanjem pri nas?</w:t>
      </w:r>
    </w:p>
    <w:p w:rsidR="005C62DF" w:rsidRDefault="005C62DF" w:rsidP="005C62DF">
      <w:pPr>
        <w:spacing w:line="360" w:lineRule="auto"/>
        <w:rPr>
          <w:rFonts w:cs="Arial"/>
        </w:rPr>
      </w:pPr>
      <w:r>
        <w:rPr>
          <w:rFonts w:cs="Arial"/>
        </w:rPr>
        <w:t>- Izpostavite vsaj eno negativno izkušnjo v povezavi z vašim izobraževanjem pri nas?</w:t>
      </w:r>
    </w:p>
    <w:p w:rsidR="008F48DC" w:rsidRDefault="008F48DC" w:rsidP="005C62DF">
      <w:pPr>
        <w:spacing w:line="360" w:lineRule="auto"/>
        <w:rPr>
          <w:rFonts w:cs="Arial"/>
        </w:rPr>
      </w:pPr>
    </w:p>
    <w:p w:rsidR="005C62DF" w:rsidRPr="00BA67A3" w:rsidRDefault="005C62DF" w:rsidP="005C62DF">
      <w:pPr>
        <w:spacing w:line="360" w:lineRule="auto"/>
        <w:rPr>
          <w:rFonts w:cs="Arial"/>
        </w:rPr>
      </w:pPr>
      <w:r w:rsidRPr="00BA67A3">
        <w:rPr>
          <w:rFonts w:cs="Arial"/>
        </w:rPr>
        <w:t>Pozitivne izkušnje</w:t>
      </w:r>
      <w:r w:rsidR="00530E85" w:rsidRPr="00BA67A3">
        <w:rPr>
          <w:rFonts w:cs="Arial"/>
        </w:rPr>
        <w:t xml:space="preserve"> (nekaj odgovorov)</w:t>
      </w:r>
      <w:r w:rsidRPr="00BA67A3">
        <w:rPr>
          <w:rFonts w:cs="Arial"/>
        </w:rPr>
        <w:t>:</w:t>
      </w:r>
    </w:p>
    <w:p w:rsidR="00784C2D" w:rsidRDefault="00A5385B" w:rsidP="00626E97">
      <w:pPr>
        <w:pStyle w:val="Odstavekseznama"/>
        <w:widowControl/>
        <w:numPr>
          <w:ilvl w:val="0"/>
          <w:numId w:val="17"/>
        </w:numPr>
        <w:suppressAutoHyphens w:val="0"/>
        <w:autoSpaceDN/>
        <w:spacing w:after="200" w:line="360" w:lineRule="auto"/>
        <w:contextualSpacing/>
        <w:textAlignment w:val="auto"/>
        <w:rPr>
          <w:rFonts w:cs="Arial"/>
        </w:rPr>
      </w:pPr>
      <w:r>
        <w:rPr>
          <w:rFonts w:cs="Arial"/>
        </w:rPr>
        <w:t>visoka raven profesionalnosti učiteljev in njihova prijaznost-vse to mi je olajšalo proces učenja,</w:t>
      </w:r>
    </w:p>
    <w:p w:rsidR="00A5385B" w:rsidRDefault="00A5385B" w:rsidP="00626E97">
      <w:pPr>
        <w:pStyle w:val="Odstavekseznama"/>
        <w:widowControl/>
        <w:numPr>
          <w:ilvl w:val="0"/>
          <w:numId w:val="17"/>
        </w:numPr>
        <w:suppressAutoHyphens w:val="0"/>
        <w:autoSpaceDN/>
        <w:spacing w:after="200" w:line="360" w:lineRule="auto"/>
        <w:contextualSpacing/>
        <w:textAlignment w:val="auto"/>
        <w:rPr>
          <w:rFonts w:cs="Arial"/>
        </w:rPr>
      </w:pPr>
      <w:r>
        <w:rPr>
          <w:rFonts w:cs="Arial"/>
        </w:rPr>
        <w:t>ustreza mi sistem izobraževanja, da s lahko sama razporedim opravljanje izpitov in pohvalna je tudi možnost izobraževanja na daljavo,</w:t>
      </w:r>
    </w:p>
    <w:p w:rsidR="00A5385B" w:rsidRDefault="00080128" w:rsidP="00626E97">
      <w:pPr>
        <w:pStyle w:val="Odstavekseznama"/>
        <w:widowControl/>
        <w:numPr>
          <w:ilvl w:val="0"/>
          <w:numId w:val="17"/>
        </w:numPr>
        <w:suppressAutoHyphens w:val="0"/>
        <w:autoSpaceDN/>
        <w:spacing w:after="200" w:line="360" w:lineRule="auto"/>
        <w:contextualSpacing/>
        <w:textAlignment w:val="auto"/>
        <w:rPr>
          <w:rFonts w:cs="Arial"/>
        </w:rPr>
      </w:pPr>
      <w:r>
        <w:rPr>
          <w:rFonts w:cs="Arial"/>
        </w:rPr>
        <w:t>lahko si vzamem več časa za učenje pred pristopom k izpitu kot pri rednem izobraževanju,</w:t>
      </w:r>
    </w:p>
    <w:p w:rsidR="00080128" w:rsidRDefault="00080128" w:rsidP="00626E97">
      <w:pPr>
        <w:pStyle w:val="Odstavekseznama"/>
        <w:widowControl/>
        <w:numPr>
          <w:ilvl w:val="0"/>
          <w:numId w:val="17"/>
        </w:numPr>
        <w:suppressAutoHyphens w:val="0"/>
        <w:autoSpaceDN/>
        <w:spacing w:after="200" w:line="360" w:lineRule="auto"/>
        <w:contextualSpacing/>
        <w:textAlignment w:val="auto"/>
        <w:rPr>
          <w:rFonts w:cs="Arial"/>
        </w:rPr>
      </w:pPr>
      <w:r>
        <w:rPr>
          <w:rFonts w:cs="Arial"/>
        </w:rPr>
        <w:t>pohvalna je organizacija delovanja zavoda,</w:t>
      </w:r>
    </w:p>
    <w:p w:rsidR="00080128" w:rsidRDefault="00080128" w:rsidP="00626E97">
      <w:pPr>
        <w:pStyle w:val="Odstavekseznama"/>
        <w:widowControl/>
        <w:numPr>
          <w:ilvl w:val="0"/>
          <w:numId w:val="17"/>
        </w:numPr>
        <w:suppressAutoHyphens w:val="0"/>
        <w:autoSpaceDN/>
        <w:spacing w:after="200" w:line="360" w:lineRule="auto"/>
        <w:contextualSpacing/>
        <w:textAlignment w:val="auto"/>
        <w:rPr>
          <w:rFonts w:cs="Arial"/>
        </w:rPr>
      </w:pPr>
      <w:r>
        <w:rPr>
          <w:rFonts w:cs="Arial"/>
        </w:rPr>
        <w:t>zelo profesinalen in prijazen pristop zaposlenih in učiteljev do udeležencev; posvetijo se vsakemu posebej in si vzamejo čas, prijaznost zaposlenih,</w:t>
      </w:r>
    </w:p>
    <w:p w:rsidR="00080128" w:rsidRDefault="00080128" w:rsidP="00626E97">
      <w:pPr>
        <w:pStyle w:val="Odstavekseznama"/>
        <w:widowControl/>
        <w:numPr>
          <w:ilvl w:val="0"/>
          <w:numId w:val="17"/>
        </w:numPr>
        <w:suppressAutoHyphens w:val="0"/>
        <w:autoSpaceDN/>
        <w:spacing w:after="200" w:line="360" w:lineRule="auto"/>
        <w:contextualSpacing/>
        <w:textAlignment w:val="auto"/>
        <w:rPr>
          <w:rFonts w:cs="Arial"/>
        </w:rPr>
      </w:pPr>
      <w:r>
        <w:rPr>
          <w:rFonts w:cs="Arial"/>
        </w:rPr>
        <w:t>vsi profesorji in zaposleni so zalo korektni, odzivni in vedno pripravljeni pomagati,</w:t>
      </w:r>
    </w:p>
    <w:p w:rsidR="00080128" w:rsidRPr="00080128" w:rsidRDefault="00080128" w:rsidP="00080128">
      <w:pPr>
        <w:pStyle w:val="Odstavekseznama"/>
        <w:widowControl/>
        <w:numPr>
          <w:ilvl w:val="0"/>
          <w:numId w:val="17"/>
        </w:numPr>
        <w:suppressAutoHyphens w:val="0"/>
        <w:autoSpaceDN/>
        <w:spacing w:after="200" w:line="360" w:lineRule="auto"/>
        <w:contextualSpacing/>
        <w:textAlignment w:val="auto"/>
        <w:rPr>
          <w:rFonts w:cs="Arial"/>
        </w:rPr>
      </w:pPr>
      <w:r>
        <w:rPr>
          <w:rFonts w:cs="Arial"/>
        </w:rPr>
        <w:t>hitro dobim odgovore na zastavljena vprašanja, odlična komunikacija,</w:t>
      </w:r>
    </w:p>
    <w:p w:rsidR="00080128" w:rsidRDefault="00080128" w:rsidP="00626E97">
      <w:pPr>
        <w:pStyle w:val="Odstavekseznama"/>
        <w:widowControl/>
        <w:numPr>
          <w:ilvl w:val="0"/>
          <w:numId w:val="17"/>
        </w:numPr>
        <w:suppressAutoHyphens w:val="0"/>
        <w:autoSpaceDN/>
        <w:spacing w:after="200" w:line="360" w:lineRule="auto"/>
        <w:contextualSpacing/>
        <w:textAlignment w:val="auto"/>
        <w:rPr>
          <w:rFonts w:cs="Arial"/>
        </w:rPr>
      </w:pPr>
      <w:r>
        <w:rPr>
          <w:rFonts w:cs="Arial"/>
        </w:rPr>
        <w:t>če je snov nejasna, učitelj še enkrat ponovi,</w:t>
      </w:r>
    </w:p>
    <w:p w:rsidR="00080128" w:rsidRDefault="00080128" w:rsidP="00626E97">
      <w:pPr>
        <w:pStyle w:val="Odstavekseznama"/>
        <w:widowControl/>
        <w:numPr>
          <w:ilvl w:val="0"/>
          <w:numId w:val="17"/>
        </w:numPr>
        <w:suppressAutoHyphens w:val="0"/>
        <w:autoSpaceDN/>
        <w:spacing w:after="200" w:line="360" w:lineRule="auto"/>
        <w:contextualSpacing/>
        <w:textAlignment w:val="auto"/>
        <w:rPr>
          <w:rFonts w:cs="Arial"/>
        </w:rPr>
      </w:pPr>
      <w:r>
        <w:rPr>
          <w:rFonts w:cs="Arial"/>
        </w:rPr>
        <w:t>ustreza mi, da so izpiti, predavanja in konzultacije tudi na daljavo,</w:t>
      </w:r>
    </w:p>
    <w:p w:rsidR="00080128" w:rsidRPr="00080128" w:rsidRDefault="00080128" w:rsidP="00080128">
      <w:pPr>
        <w:pStyle w:val="Odstavekseznama"/>
        <w:widowControl/>
        <w:numPr>
          <w:ilvl w:val="0"/>
          <w:numId w:val="17"/>
        </w:numPr>
        <w:suppressAutoHyphens w:val="0"/>
        <w:autoSpaceDN/>
        <w:spacing w:after="200" w:line="360" w:lineRule="auto"/>
        <w:contextualSpacing/>
        <w:textAlignment w:val="auto"/>
        <w:rPr>
          <w:rFonts w:cs="Arial"/>
        </w:rPr>
      </w:pPr>
      <w:r>
        <w:rPr>
          <w:rFonts w:cs="Arial"/>
        </w:rPr>
        <w:t>pozitivna izkušnja pri ugotavljanju, vrednotenju in priznavanju predhodno pridobljenega znanja.</w:t>
      </w:r>
    </w:p>
    <w:p w:rsidR="005C62DF" w:rsidRDefault="005C62DF" w:rsidP="00626E97">
      <w:pPr>
        <w:widowControl/>
        <w:suppressAutoHyphens w:val="0"/>
        <w:autoSpaceDN/>
        <w:spacing w:line="360" w:lineRule="auto"/>
        <w:contextualSpacing/>
        <w:textAlignment w:val="auto"/>
        <w:rPr>
          <w:rFonts w:cs="Arial"/>
        </w:rPr>
      </w:pPr>
      <w:r w:rsidRPr="00BA67A3">
        <w:rPr>
          <w:rFonts w:cs="Arial"/>
        </w:rPr>
        <w:t>Negativne izkušnje</w:t>
      </w:r>
      <w:r w:rsidR="00530E85" w:rsidRPr="00BA67A3">
        <w:rPr>
          <w:rFonts w:cs="Arial"/>
        </w:rPr>
        <w:t xml:space="preserve"> (nekaj odgovorov)</w:t>
      </w:r>
      <w:r w:rsidRPr="00BA67A3">
        <w:rPr>
          <w:rFonts w:cs="Arial"/>
        </w:rPr>
        <w:t>:</w:t>
      </w:r>
    </w:p>
    <w:p w:rsidR="00080128" w:rsidRPr="00080128" w:rsidRDefault="00080128" w:rsidP="00080128">
      <w:pPr>
        <w:pStyle w:val="Odstavekseznama"/>
        <w:widowControl/>
        <w:numPr>
          <w:ilvl w:val="0"/>
          <w:numId w:val="17"/>
        </w:numPr>
        <w:suppressAutoHyphens w:val="0"/>
        <w:autoSpaceDN/>
        <w:spacing w:line="360" w:lineRule="auto"/>
        <w:contextualSpacing/>
        <w:textAlignment w:val="auto"/>
        <w:rPr>
          <w:rFonts w:cs="Arial"/>
        </w:rPr>
      </w:pPr>
      <w:r>
        <w:rPr>
          <w:rFonts w:cs="Arial"/>
        </w:rPr>
        <w:t>nekateri izpiti so se pričeli šele v novembru,</w:t>
      </w:r>
    </w:p>
    <w:p w:rsidR="005C62DF" w:rsidRPr="00BA67A3" w:rsidRDefault="006D45AA" w:rsidP="00626E97">
      <w:pPr>
        <w:pStyle w:val="Odstavekseznama"/>
        <w:widowControl/>
        <w:numPr>
          <w:ilvl w:val="0"/>
          <w:numId w:val="17"/>
        </w:numPr>
        <w:suppressAutoHyphens w:val="0"/>
        <w:autoSpaceDN/>
        <w:spacing w:line="360" w:lineRule="auto"/>
        <w:contextualSpacing/>
        <w:textAlignment w:val="auto"/>
        <w:rPr>
          <w:rFonts w:cs="Arial"/>
          <w:u w:val="single"/>
        </w:rPr>
      </w:pPr>
      <w:r w:rsidRPr="00BA67A3">
        <w:rPr>
          <w:rFonts w:cs="Arial"/>
        </w:rPr>
        <w:t>p</w:t>
      </w:r>
      <w:r w:rsidR="005C62DF" w:rsidRPr="00BA67A3">
        <w:rPr>
          <w:rFonts w:cs="Arial"/>
        </w:rPr>
        <w:t>remalo datumov za izpite in konzultacije</w:t>
      </w:r>
      <w:r w:rsidRPr="00BA67A3">
        <w:rPr>
          <w:rFonts w:cs="Arial"/>
        </w:rPr>
        <w:t>,</w:t>
      </w:r>
    </w:p>
    <w:p w:rsidR="005C62DF" w:rsidRPr="00080128" w:rsidRDefault="006D45AA" w:rsidP="005C62DF">
      <w:pPr>
        <w:pStyle w:val="Odstavekseznama"/>
        <w:widowControl/>
        <w:numPr>
          <w:ilvl w:val="0"/>
          <w:numId w:val="17"/>
        </w:numPr>
        <w:suppressAutoHyphens w:val="0"/>
        <w:autoSpaceDN/>
        <w:spacing w:after="200" w:line="360" w:lineRule="auto"/>
        <w:contextualSpacing/>
        <w:textAlignment w:val="auto"/>
        <w:rPr>
          <w:rFonts w:cs="Arial"/>
          <w:u w:val="single"/>
        </w:rPr>
      </w:pPr>
      <w:r>
        <w:rPr>
          <w:rFonts w:cs="Arial"/>
        </w:rPr>
        <w:t>p</w:t>
      </w:r>
      <w:r w:rsidR="005C62DF">
        <w:rPr>
          <w:rFonts w:cs="Arial"/>
        </w:rPr>
        <w:t>remalo ur predavanj za nekatere predmete</w:t>
      </w:r>
      <w:r>
        <w:rPr>
          <w:rFonts w:cs="Arial"/>
        </w:rPr>
        <w:t>,</w:t>
      </w:r>
    </w:p>
    <w:p w:rsidR="00080128" w:rsidRPr="000E26B5" w:rsidRDefault="00080128" w:rsidP="005C62DF">
      <w:pPr>
        <w:pStyle w:val="Odstavekseznama"/>
        <w:widowControl/>
        <w:numPr>
          <w:ilvl w:val="0"/>
          <w:numId w:val="17"/>
        </w:numPr>
        <w:suppressAutoHyphens w:val="0"/>
        <w:autoSpaceDN/>
        <w:spacing w:after="200" w:line="360" w:lineRule="auto"/>
        <w:contextualSpacing/>
        <w:textAlignment w:val="auto"/>
        <w:rPr>
          <w:rFonts w:cs="Arial"/>
          <w:u w:val="single"/>
        </w:rPr>
      </w:pPr>
      <w:r>
        <w:rPr>
          <w:rFonts w:cs="Arial"/>
        </w:rPr>
        <w:t>nekateri izpiti in predavanja so takoj ob 16.00 uri, ko šele zaključim v službi,</w:t>
      </w:r>
    </w:p>
    <w:p w:rsidR="005C62DF" w:rsidRPr="00494649" w:rsidRDefault="006D45AA" w:rsidP="005C62DF">
      <w:pPr>
        <w:pStyle w:val="Odstavekseznama"/>
        <w:widowControl/>
        <w:numPr>
          <w:ilvl w:val="0"/>
          <w:numId w:val="17"/>
        </w:numPr>
        <w:suppressAutoHyphens w:val="0"/>
        <w:autoSpaceDN/>
        <w:spacing w:after="200" w:line="360" w:lineRule="auto"/>
        <w:contextualSpacing/>
        <w:textAlignment w:val="auto"/>
        <w:rPr>
          <w:rFonts w:cs="Arial"/>
          <w:u w:val="single"/>
        </w:rPr>
      </w:pPr>
      <w:r>
        <w:rPr>
          <w:rFonts w:cs="Arial"/>
        </w:rPr>
        <w:t>o</w:t>
      </w:r>
      <w:r w:rsidR="005C62DF">
        <w:rPr>
          <w:rFonts w:cs="Arial"/>
        </w:rPr>
        <w:t>bčasna neodzivnost nekaterih predavateljev (konzultacije)</w:t>
      </w:r>
      <w:r>
        <w:rPr>
          <w:rFonts w:cs="Arial"/>
        </w:rPr>
        <w:t>,</w:t>
      </w:r>
    </w:p>
    <w:p w:rsidR="00494649" w:rsidRPr="000E26B5" w:rsidRDefault="00494649" w:rsidP="005C62DF">
      <w:pPr>
        <w:pStyle w:val="Odstavekseznama"/>
        <w:widowControl/>
        <w:numPr>
          <w:ilvl w:val="0"/>
          <w:numId w:val="17"/>
        </w:numPr>
        <w:suppressAutoHyphens w:val="0"/>
        <w:autoSpaceDN/>
        <w:spacing w:after="200" w:line="360" w:lineRule="auto"/>
        <w:contextualSpacing/>
        <w:textAlignment w:val="auto"/>
        <w:rPr>
          <w:rFonts w:cs="Arial"/>
          <w:u w:val="single"/>
        </w:rPr>
      </w:pPr>
      <w:r>
        <w:rPr>
          <w:rFonts w:cs="Arial"/>
        </w:rPr>
        <w:t>občasni negativizem posamaznih učiteljev, ki besedno niso prijazni do udeležencev,</w:t>
      </w:r>
    </w:p>
    <w:p w:rsidR="005C62DF" w:rsidRPr="00494649" w:rsidRDefault="006D45AA" w:rsidP="005C62DF">
      <w:pPr>
        <w:pStyle w:val="Odstavekseznama"/>
        <w:widowControl/>
        <w:numPr>
          <w:ilvl w:val="0"/>
          <w:numId w:val="17"/>
        </w:numPr>
        <w:suppressAutoHyphens w:val="0"/>
        <w:autoSpaceDN/>
        <w:spacing w:after="200" w:line="360" w:lineRule="auto"/>
        <w:contextualSpacing/>
        <w:textAlignment w:val="auto"/>
        <w:rPr>
          <w:rFonts w:cs="Arial"/>
          <w:u w:val="single"/>
        </w:rPr>
      </w:pPr>
      <w:r>
        <w:rPr>
          <w:rFonts w:cs="Arial"/>
        </w:rPr>
        <w:t>g</w:t>
      </w:r>
      <w:r w:rsidR="005C62DF">
        <w:rPr>
          <w:rFonts w:cs="Arial"/>
        </w:rPr>
        <w:t>radiva: niso posodobljena, napačni rezultati nalog, niso prilagojena udeležencem, ki ne obiskujejo predavanja, ni vprašanj in vaj za utrjevanje snovi,</w:t>
      </w:r>
      <w:r w:rsidR="00494649">
        <w:rPr>
          <w:rFonts w:cs="Arial"/>
        </w:rPr>
        <w:t xml:space="preserve"> ni povzetkov na koncu poglavij,</w:t>
      </w:r>
    </w:p>
    <w:p w:rsidR="00494649" w:rsidRPr="00623CFE" w:rsidRDefault="00494649" w:rsidP="005C62DF">
      <w:pPr>
        <w:pStyle w:val="Odstavekseznama"/>
        <w:widowControl/>
        <w:numPr>
          <w:ilvl w:val="0"/>
          <w:numId w:val="17"/>
        </w:numPr>
        <w:suppressAutoHyphens w:val="0"/>
        <w:autoSpaceDN/>
        <w:spacing w:after="200" w:line="360" w:lineRule="auto"/>
        <w:contextualSpacing/>
        <w:textAlignment w:val="auto"/>
        <w:rPr>
          <w:rFonts w:cs="Arial"/>
          <w:u w:val="single"/>
        </w:rPr>
      </w:pPr>
      <w:r>
        <w:rPr>
          <w:rFonts w:cs="Arial"/>
        </w:rPr>
        <w:t>zaželeno bi bilo, da že na začetku šolskega leta vem, za katere predmete bo mogoče obiskovati predavanja, da bi lahko bolje načrtovala svoj učni načrt za šolsko leto.</w:t>
      </w:r>
    </w:p>
    <w:p w:rsidR="00623CFE" w:rsidRDefault="00623CFE" w:rsidP="00623CFE">
      <w:pPr>
        <w:widowControl/>
        <w:suppressAutoHyphens w:val="0"/>
        <w:autoSpaceDN/>
        <w:spacing w:after="200" w:line="360" w:lineRule="auto"/>
        <w:contextualSpacing/>
        <w:textAlignment w:val="auto"/>
      </w:pPr>
      <w:r>
        <w:t>Povzetek:</w:t>
      </w:r>
    </w:p>
    <w:p w:rsidR="00623CFE" w:rsidRDefault="00623CFE" w:rsidP="00623CFE">
      <w:pPr>
        <w:widowControl/>
        <w:suppressAutoHyphens w:val="0"/>
        <w:autoSpaceDN/>
        <w:spacing w:after="200" w:line="360" w:lineRule="auto"/>
        <w:contextualSpacing/>
        <w:textAlignment w:val="auto"/>
      </w:pPr>
      <w:r>
        <w:t xml:space="preserve">Iz opredelitev o zadovoljstvu </w:t>
      </w:r>
      <w:r w:rsidR="00626E97">
        <w:t xml:space="preserve">je </w:t>
      </w:r>
      <w:r>
        <w:t>razvidno, da udeleženci izkazujejo visoko zadovoljstvo glede dela organizatorjev, referata, profesorjev kot tudi podpornega okolja. Sami komentarji pa nam dajejo smernice, kaj pri organizaciji ohraniti oz. kaj nadgraditi in spremeniti. Razvidno je, da je udeležencem izredno pomemben odnos vseh deležnikov, tako organizatorjev kot referata in predavat</w:t>
      </w:r>
      <w:r w:rsidR="00626E97">
        <w:t>e</w:t>
      </w:r>
      <w:r>
        <w:t xml:space="preserve">ljev. Pomembna jim je prijaznost, profesionalnost, pomoč, možnost dodatne razlage in dosegljivost. Udeležencem je pomembna tudi dostopnost </w:t>
      </w:r>
      <w:r>
        <w:lastRenderedPageBreak/>
        <w:t>in kvaliteta gradiv, tako da je s posodabljanjem gradiv smiselno nadaljevati in si prizadevati za njihovo kakovost in preglednost. Ob objavi gradiv v spletni učilnici</w:t>
      </w:r>
      <w:r w:rsidR="00626E97">
        <w:t>,</w:t>
      </w:r>
      <w:r>
        <w:t xml:space="preserve"> pa dodatno jasno zabeležiti posodobitev ter vključiti opomnik za udeležence, v kolikor se vsebina v spletni učilnici, v katero</w:t>
      </w:r>
      <w:r w:rsidR="008441FD">
        <w:t xml:space="preserve"> so vpisani, kakorkoli spremeni. V okviru prenove SNIPI-ja 2.0 je bil posodobljen tudi e-indeks, ki je sedaj preglednejši. </w:t>
      </w:r>
      <w:r>
        <w:t>Udeležencem, ki imajo težave z razumevanjem in uporabo spletnih aplikacij, iskanjem informacij na spletni strani CŠ, je smiselno predlagati vključitev v SSU.</w:t>
      </w:r>
    </w:p>
    <w:p w:rsidR="005C62DF" w:rsidRPr="008F48DC" w:rsidRDefault="008F48DC" w:rsidP="008F48DC">
      <w:pPr>
        <w:pStyle w:val="Naslov5"/>
      </w:pPr>
      <w:bookmarkStart w:id="24" w:name="_Toc156221574"/>
      <w:bookmarkStart w:id="25" w:name="_Toc157515797"/>
      <w:r>
        <w:t xml:space="preserve">4.2.1.3 </w:t>
      </w:r>
      <w:r w:rsidR="005C62DF" w:rsidRPr="008F48DC">
        <w:t>Anketiranje po končanem izobraževanju - poklicna matura, zaključni izpit</w:t>
      </w:r>
      <w:bookmarkEnd w:id="24"/>
      <w:bookmarkEnd w:id="25"/>
      <w:r w:rsidR="005C62DF" w:rsidRPr="008F48DC">
        <w:t xml:space="preserve"> </w:t>
      </w:r>
    </w:p>
    <w:p w:rsidR="005C62DF" w:rsidRPr="00A1311D" w:rsidRDefault="005C62DF" w:rsidP="005C62DF">
      <w:pPr>
        <w:spacing w:line="360" w:lineRule="auto"/>
        <w:rPr>
          <w:rFonts w:cs="Arial"/>
        </w:rPr>
      </w:pPr>
      <w:r>
        <w:rPr>
          <w:rFonts w:cs="Arial"/>
        </w:rPr>
        <w:t xml:space="preserve">        (anoni</w:t>
      </w:r>
      <w:r w:rsidR="00BA67A3">
        <w:rPr>
          <w:rFonts w:cs="Arial"/>
        </w:rPr>
        <w:t>mna spletna anketa, lestvica 1-5</w:t>
      </w:r>
      <w:r w:rsidRPr="00A1311D">
        <w:rPr>
          <w:rFonts w:cs="Arial"/>
        </w:rPr>
        <w:t>)</w:t>
      </w:r>
    </w:p>
    <w:p w:rsidR="005C62DF" w:rsidRPr="00784C2D" w:rsidRDefault="005C62DF" w:rsidP="005C62DF">
      <w:pPr>
        <w:pStyle w:val="Odstavekseznama"/>
        <w:widowControl/>
        <w:numPr>
          <w:ilvl w:val="0"/>
          <w:numId w:val="17"/>
        </w:numPr>
        <w:suppressAutoHyphens w:val="0"/>
        <w:autoSpaceDN/>
        <w:spacing w:after="200" w:line="360" w:lineRule="auto"/>
        <w:contextualSpacing/>
        <w:textAlignment w:val="auto"/>
        <w:rPr>
          <w:rFonts w:cs="Arial"/>
          <w:u w:val="single"/>
        </w:rPr>
      </w:pPr>
      <w:r>
        <w:rPr>
          <w:rFonts w:cs="Arial"/>
        </w:rPr>
        <w:t>Ocena podpore pri izobraževanju</w:t>
      </w:r>
    </w:p>
    <w:p w:rsidR="005C62DF" w:rsidRDefault="006D45AA" w:rsidP="00480C06">
      <w:pPr>
        <w:pStyle w:val="Odstavekseznama"/>
        <w:widowControl/>
        <w:numPr>
          <w:ilvl w:val="0"/>
          <w:numId w:val="20"/>
        </w:numPr>
        <w:suppressAutoHyphens w:val="0"/>
        <w:autoSpaceDN/>
        <w:ind w:left="2154" w:hanging="357"/>
        <w:contextualSpacing/>
        <w:textAlignment w:val="auto"/>
        <w:rPr>
          <w:rFonts w:cs="Arial"/>
        </w:rPr>
      </w:pPr>
      <w:r>
        <w:rPr>
          <w:rFonts w:cs="Arial"/>
        </w:rPr>
        <w:t>s</w:t>
      </w:r>
      <w:r w:rsidR="005C62DF" w:rsidRPr="00A1311D">
        <w:rPr>
          <w:rFonts w:cs="Arial"/>
        </w:rPr>
        <w:t>vetovanje</w:t>
      </w:r>
      <w:r w:rsidR="008441FD">
        <w:rPr>
          <w:rFonts w:cs="Arial"/>
        </w:rPr>
        <w:t xml:space="preserve"> organizatorja IO</w:t>
      </w:r>
      <w:r w:rsidR="008441FD">
        <w:rPr>
          <w:rFonts w:cs="Arial"/>
        </w:rPr>
        <w:tab/>
        <w:t>4,8</w:t>
      </w:r>
    </w:p>
    <w:p w:rsidR="00784C2D" w:rsidRPr="00784C2D" w:rsidRDefault="006D45AA" w:rsidP="00480C06">
      <w:pPr>
        <w:pStyle w:val="Odstavekseznama"/>
        <w:widowControl/>
        <w:numPr>
          <w:ilvl w:val="0"/>
          <w:numId w:val="20"/>
        </w:numPr>
        <w:suppressAutoHyphens w:val="0"/>
        <w:autoSpaceDN/>
        <w:ind w:left="2154" w:hanging="357"/>
        <w:contextualSpacing/>
        <w:textAlignment w:val="auto"/>
        <w:rPr>
          <w:rFonts w:cs="Arial"/>
        </w:rPr>
      </w:pPr>
      <w:r>
        <w:rPr>
          <w:rFonts w:cs="Arial"/>
        </w:rPr>
        <w:t>u</w:t>
      </w:r>
      <w:r w:rsidR="00BA67A3">
        <w:rPr>
          <w:rFonts w:cs="Arial"/>
        </w:rPr>
        <w:t>čna pomoč</w:t>
      </w:r>
      <w:r w:rsidR="00BA67A3">
        <w:rPr>
          <w:rFonts w:cs="Arial"/>
        </w:rPr>
        <w:tab/>
        <w:t>4</w:t>
      </w:r>
      <w:r w:rsidR="008441FD">
        <w:rPr>
          <w:rFonts w:cs="Arial"/>
        </w:rPr>
        <w:t>,2</w:t>
      </w:r>
    </w:p>
    <w:p w:rsidR="005C62DF" w:rsidRDefault="005C62DF" w:rsidP="005C62DF">
      <w:pPr>
        <w:pStyle w:val="Odstavekseznama"/>
        <w:widowControl/>
        <w:numPr>
          <w:ilvl w:val="0"/>
          <w:numId w:val="17"/>
        </w:numPr>
        <w:suppressAutoHyphens w:val="0"/>
        <w:autoSpaceDN/>
        <w:spacing w:after="200" w:line="360" w:lineRule="auto"/>
        <w:contextualSpacing/>
        <w:textAlignment w:val="auto"/>
        <w:rPr>
          <w:rFonts w:cs="Arial"/>
        </w:rPr>
      </w:pPr>
      <w:r>
        <w:rPr>
          <w:rFonts w:cs="Arial"/>
        </w:rPr>
        <w:t>Ocena vašega zadovoljstva</w:t>
      </w:r>
    </w:p>
    <w:p w:rsidR="005C62DF" w:rsidRDefault="006D45AA" w:rsidP="00480C06">
      <w:pPr>
        <w:pStyle w:val="Odstavekseznama"/>
        <w:widowControl/>
        <w:numPr>
          <w:ilvl w:val="0"/>
          <w:numId w:val="21"/>
        </w:numPr>
        <w:suppressAutoHyphens w:val="0"/>
        <w:autoSpaceDN/>
        <w:ind w:left="2154" w:hanging="357"/>
        <w:contextualSpacing/>
        <w:textAlignment w:val="auto"/>
        <w:rPr>
          <w:rFonts w:cs="Arial"/>
        </w:rPr>
      </w:pPr>
      <w:r>
        <w:rPr>
          <w:rFonts w:cs="Arial"/>
        </w:rPr>
        <w:t>z</w:t>
      </w:r>
      <w:r w:rsidR="008441FD">
        <w:rPr>
          <w:rFonts w:cs="Arial"/>
        </w:rPr>
        <w:t xml:space="preserve"> delom predavateljev</w:t>
      </w:r>
      <w:r w:rsidR="008441FD">
        <w:rPr>
          <w:rFonts w:cs="Arial"/>
        </w:rPr>
        <w:tab/>
        <w:t>4,8</w:t>
      </w:r>
    </w:p>
    <w:p w:rsidR="005C62DF" w:rsidRDefault="006D45AA" w:rsidP="00480C06">
      <w:pPr>
        <w:pStyle w:val="Odstavekseznama"/>
        <w:widowControl/>
        <w:numPr>
          <w:ilvl w:val="0"/>
          <w:numId w:val="21"/>
        </w:numPr>
        <w:suppressAutoHyphens w:val="0"/>
        <w:autoSpaceDN/>
        <w:ind w:left="2154" w:hanging="357"/>
        <w:contextualSpacing/>
        <w:textAlignment w:val="auto"/>
        <w:rPr>
          <w:rFonts w:cs="Arial"/>
        </w:rPr>
      </w:pPr>
      <w:r>
        <w:rPr>
          <w:rFonts w:cs="Arial"/>
        </w:rPr>
        <w:t>z</w:t>
      </w:r>
      <w:r w:rsidR="008441FD">
        <w:rPr>
          <w:rFonts w:cs="Arial"/>
        </w:rPr>
        <w:t xml:space="preserve"> delom organizatorja IO</w:t>
      </w:r>
      <w:r w:rsidR="008441FD">
        <w:rPr>
          <w:rFonts w:cs="Arial"/>
        </w:rPr>
        <w:tab/>
        <w:t>4,6</w:t>
      </w:r>
    </w:p>
    <w:p w:rsidR="005C62DF" w:rsidRDefault="006D45AA" w:rsidP="00480C06">
      <w:pPr>
        <w:pStyle w:val="Odstavekseznama"/>
        <w:widowControl/>
        <w:numPr>
          <w:ilvl w:val="0"/>
          <w:numId w:val="21"/>
        </w:numPr>
        <w:suppressAutoHyphens w:val="0"/>
        <w:autoSpaceDN/>
        <w:ind w:left="2154" w:hanging="357"/>
        <w:contextualSpacing/>
        <w:textAlignment w:val="auto"/>
        <w:rPr>
          <w:rFonts w:cs="Arial"/>
        </w:rPr>
      </w:pPr>
      <w:r>
        <w:rPr>
          <w:rFonts w:cs="Arial"/>
        </w:rPr>
        <w:t>z</w:t>
      </w:r>
      <w:r w:rsidR="008441FD">
        <w:rPr>
          <w:rFonts w:cs="Arial"/>
        </w:rPr>
        <w:t xml:space="preserve"> delom referata</w:t>
      </w:r>
      <w:r w:rsidR="008441FD">
        <w:rPr>
          <w:rFonts w:cs="Arial"/>
        </w:rPr>
        <w:tab/>
        <w:t>4,7</w:t>
      </w:r>
    </w:p>
    <w:p w:rsidR="005C62DF" w:rsidRDefault="006D45AA" w:rsidP="00480C06">
      <w:pPr>
        <w:pStyle w:val="Odstavekseznama"/>
        <w:widowControl/>
        <w:numPr>
          <w:ilvl w:val="0"/>
          <w:numId w:val="21"/>
        </w:numPr>
        <w:suppressAutoHyphens w:val="0"/>
        <w:autoSpaceDN/>
        <w:ind w:left="2154" w:hanging="357"/>
        <w:contextualSpacing/>
        <w:textAlignment w:val="auto"/>
        <w:rPr>
          <w:rFonts w:cs="Arial"/>
        </w:rPr>
      </w:pPr>
      <w:r>
        <w:rPr>
          <w:rFonts w:cs="Arial"/>
        </w:rPr>
        <w:t>z</w:t>
      </w:r>
      <w:r w:rsidR="008441FD">
        <w:rPr>
          <w:rFonts w:cs="Arial"/>
        </w:rPr>
        <w:t xml:space="preserve"> gradivi</w:t>
      </w:r>
      <w:r w:rsidR="008441FD">
        <w:rPr>
          <w:rFonts w:cs="Arial"/>
        </w:rPr>
        <w:tab/>
        <w:t>4,1</w:t>
      </w:r>
    </w:p>
    <w:p w:rsidR="005C62DF" w:rsidRDefault="006D45AA" w:rsidP="00480C06">
      <w:pPr>
        <w:pStyle w:val="Odstavekseznama"/>
        <w:widowControl/>
        <w:numPr>
          <w:ilvl w:val="0"/>
          <w:numId w:val="21"/>
        </w:numPr>
        <w:suppressAutoHyphens w:val="0"/>
        <w:autoSpaceDN/>
        <w:ind w:left="2154" w:hanging="357"/>
        <w:contextualSpacing/>
        <w:textAlignment w:val="auto"/>
        <w:rPr>
          <w:rFonts w:cs="Arial"/>
        </w:rPr>
      </w:pPr>
      <w:r>
        <w:rPr>
          <w:rFonts w:cs="Arial"/>
        </w:rPr>
        <w:t>z</w:t>
      </w:r>
      <w:r w:rsidR="005C62DF">
        <w:rPr>
          <w:rFonts w:cs="Arial"/>
        </w:rPr>
        <w:t xml:space="preserve"> načinom obveščanja in ko</w:t>
      </w:r>
      <w:r w:rsidR="008441FD">
        <w:rPr>
          <w:rFonts w:cs="Arial"/>
        </w:rPr>
        <w:t>munikacije</w:t>
      </w:r>
      <w:r w:rsidR="008441FD">
        <w:rPr>
          <w:rFonts w:cs="Arial"/>
        </w:rPr>
        <w:tab/>
        <w:t>4,2</w:t>
      </w:r>
    </w:p>
    <w:p w:rsidR="005C62DF" w:rsidRDefault="006D45AA" w:rsidP="00480C06">
      <w:pPr>
        <w:pStyle w:val="Odstavekseznama"/>
        <w:widowControl/>
        <w:numPr>
          <w:ilvl w:val="0"/>
          <w:numId w:val="21"/>
        </w:numPr>
        <w:suppressAutoHyphens w:val="0"/>
        <w:autoSpaceDN/>
        <w:ind w:left="2154" w:hanging="357"/>
        <w:contextualSpacing/>
        <w:textAlignment w:val="auto"/>
        <w:rPr>
          <w:rFonts w:cs="Arial"/>
        </w:rPr>
      </w:pPr>
      <w:r>
        <w:rPr>
          <w:rFonts w:cs="Arial"/>
        </w:rPr>
        <w:t>z</w:t>
      </w:r>
      <w:r w:rsidR="008441FD">
        <w:rPr>
          <w:rFonts w:cs="Arial"/>
        </w:rPr>
        <w:t xml:space="preserve"> učilnicami</w:t>
      </w:r>
      <w:r w:rsidR="008441FD">
        <w:rPr>
          <w:rFonts w:cs="Arial"/>
        </w:rPr>
        <w:tab/>
        <w:t>4,8</w:t>
      </w:r>
    </w:p>
    <w:p w:rsidR="005C62DF" w:rsidRDefault="006D45AA" w:rsidP="00480C06">
      <w:pPr>
        <w:pStyle w:val="Odstavekseznama"/>
        <w:widowControl/>
        <w:numPr>
          <w:ilvl w:val="0"/>
          <w:numId w:val="21"/>
        </w:numPr>
        <w:suppressAutoHyphens w:val="0"/>
        <w:autoSpaceDN/>
        <w:ind w:left="2154" w:hanging="357"/>
        <w:contextualSpacing/>
        <w:textAlignment w:val="auto"/>
        <w:rPr>
          <w:rFonts w:cs="Arial"/>
        </w:rPr>
      </w:pPr>
      <w:r>
        <w:rPr>
          <w:rFonts w:cs="Arial"/>
        </w:rPr>
        <w:t>z</w:t>
      </w:r>
      <w:r w:rsidR="008441FD">
        <w:rPr>
          <w:rFonts w:cs="Arial"/>
        </w:rPr>
        <w:t xml:space="preserve"> lokacijo zavoda</w:t>
      </w:r>
      <w:r w:rsidR="008441FD">
        <w:rPr>
          <w:rFonts w:cs="Arial"/>
        </w:rPr>
        <w:tab/>
        <w:t>4,9</w:t>
      </w:r>
    </w:p>
    <w:p w:rsidR="005C62DF" w:rsidRDefault="005C62DF" w:rsidP="005C62DF">
      <w:pPr>
        <w:pStyle w:val="Odstavekseznama"/>
        <w:widowControl/>
        <w:numPr>
          <w:ilvl w:val="0"/>
          <w:numId w:val="17"/>
        </w:numPr>
        <w:suppressAutoHyphens w:val="0"/>
        <w:autoSpaceDN/>
        <w:spacing w:after="200" w:line="360" w:lineRule="auto"/>
        <w:contextualSpacing/>
        <w:textAlignment w:val="auto"/>
        <w:rPr>
          <w:rFonts w:cs="Arial"/>
        </w:rPr>
      </w:pPr>
      <w:r>
        <w:rPr>
          <w:rFonts w:cs="Arial"/>
        </w:rPr>
        <w:t>Ali so se vaša pričakovanja glede izvedbe in vsebine izobraževanja uresničile?</w:t>
      </w:r>
    </w:p>
    <w:p w:rsidR="005C62DF" w:rsidRDefault="006D45AA" w:rsidP="00480C06">
      <w:pPr>
        <w:pStyle w:val="Odstavekseznama"/>
        <w:widowControl/>
        <w:numPr>
          <w:ilvl w:val="0"/>
          <w:numId w:val="22"/>
        </w:numPr>
        <w:suppressAutoHyphens w:val="0"/>
        <w:autoSpaceDN/>
        <w:ind w:left="2154" w:hanging="357"/>
        <w:contextualSpacing/>
        <w:textAlignment w:val="auto"/>
        <w:rPr>
          <w:rFonts w:cs="Arial"/>
        </w:rPr>
      </w:pPr>
      <w:r>
        <w:rPr>
          <w:rFonts w:cs="Arial"/>
        </w:rPr>
        <w:t>n</w:t>
      </w:r>
      <w:r w:rsidR="008441FD">
        <w:rPr>
          <w:rFonts w:cs="Arial"/>
        </w:rPr>
        <w:t>ad pričakovanji</w:t>
      </w:r>
      <w:r w:rsidR="008441FD">
        <w:rPr>
          <w:rFonts w:cs="Arial"/>
        </w:rPr>
        <w:tab/>
        <w:t>36</w:t>
      </w:r>
      <w:r w:rsidR="005C62DF">
        <w:rPr>
          <w:rFonts w:cs="Arial"/>
        </w:rPr>
        <w:t>%</w:t>
      </w:r>
    </w:p>
    <w:p w:rsidR="005C62DF" w:rsidRDefault="006D45AA" w:rsidP="00480C06">
      <w:pPr>
        <w:pStyle w:val="Odstavekseznama"/>
        <w:widowControl/>
        <w:numPr>
          <w:ilvl w:val="0"/>
          <w:numId w:val="22"/>
        </w:numPr>
        <w:suppressAutoHyphens w:val="0"/>
        <w:autoSpaceDN/>
        <w:ind w:left="2154" w:hanging="357"/>
        <w:contextualSpacing/>
        <w:textAlignment w:val="auto"/>
        <w:rPr>
          <w:rFonts w:cs="Arial"/>
        </w:rPr>
      </w:pPr>
      <w:r>
        <w:rPr>
          <w:rFonts w:cs="Arial"/>
        </w:rPr>
        <w:t>d</w:t>
      </w:r>
      <w:r w:rsidR="00083EA7">
        <w:rPr>
          <w:rFonts w:cs="Arial"/>
        </w:rPr>
        <w:t>a</w:t>
      </w:r>
      <w:r w:rsidR="00083EA7">
        <w:rPr>
          <w:rFonts w:cs="Arial"/>
        </w:rPr>
        <w:tab/>
        <w:t>31</w:t>
      </w:r>
      <w:r w:rsidR="005C62DF">
        <w:rPr>
          <w:rFonts w:cs="Arial"/>
        </w:rPr>
        <w:t>%</w:t>
      </w:r>
    </w:p>
    <w:p w:rsidR="005C62DF" w:rsidRDefault="006D45AA" w:rsidP="00480C06">
      <w:pPr>
        <w:pStyle w:val="Odstavekseznama"/>
        <w:widowControl/>
        <w:numPr>
          <w:ilvl w:val="0"/>
          <w:numId w:val="22"/>
        </w:numPr>
        <w:suppressAutoHyphens w:val="0"/>
        <w:autoSpaceDN/>
        <w:ind w:left="2154" w:hanging="357"/>
        <w:contextualSpacing/>
        <w:textAlignment w:val="auto"/>
        <w:rPr>
          <w:rFonts w:cs="Arial"/>
        </w:rPr>
      </w:pPr>
      <w:r>
        <w:rPr>
          <w:rFonts w:cs="Arial"/>
        </w:rPr>
        <w:t>d</w:t>
      </w:r>
      <w:r w:rsidR="00083EA7">
        <w:rPr>
          <w:rFonts w:cs="Arial"/>
        </w:rPr>
        <w:t>elno</w:t>
      </w:r>
      <w:r w:rsidR="00083EA7">
        <w:rPr>
          <w:rFonts w:cs="Arial"/>
        </w:rPr>
        <w:tab/>
        <w:t>28</w:t>
      </w:r>
      <w:r w:rsidR="005C62DF">
        <w:rPr>
          <w:rFonts w:cs="Arial"/>
        </w:rPr>
        <w:t>%</w:t>
      </w:r>
    </w:p>
    <w:p w:rsidR="005C62DF" w:rsidRDefault="006D45AA" w:rsidP="00480C06">
      <w:pPr>
        <w:pStyle w:val="Odstavekseznama"/>
        <w:widowControl/>
        <w:numPr>
          <w:ilvl w:val="0"/>
          <w:numId w:val="22"/>
        </w:numPr>
        <w:suppressAutoHyphens w:val="0"/>
        <w:autoSpaceDN/>
        <w:ind w:left="2154" w:hanging="357"/>
        <w:contextualSpacing/>
        <w:textAlignment w:val="auto"/>
        <w:rPr>
          <w:rFonts w:cs="Arial"/>
        </w:rPr>
      </w:pPr>
      <w:r>
        <w:rPr>
          <w:rFonts w:cs="Arial"/>
        </w:rPr>
        <w:t>n</w:t>
      </w:r>
      <w:r w:rsidR="00083EA7">
        <w:rPr>
          <w:rFonts w:cs="Arial"/>
        </w:rPr>
        <w:t>e</w:t>
      </w:r>
      <w:r w:rsidR="00083EA7">
        <w:rPr>
          <w:rFonts w:cs="Arial"/>
        </w:rPr>
        <w:tab/>
        <w:t>5</w:t>
      </w:r>
      <w:r w:rsidR="005C62DF">
        <w:rPr>
          <w:rFonts w:cs="Arial"/>
        </w:rPr>
        <w:t>%</w:t>
      </w:r>
    </w:p>
    <w:p w:rsidR="005C62DF" w:rsidRDefault="00BA67A3" w:rsidP="005C62DF">
      <w:pPr>
        <w:pStyle w:val="Odstavekseznama"/>
        <w:widowControl/>
        <w:numPr>
          <w:ilvl w:val="0"/>
          <w:numId w:val="17"/>
        </w:numPr>
        <w:suppressAutoHyphens w:val="0"/>
        <w:autoSpaceDN/>
        <w:spacing w:after="200" w:line="360" w:lineRule="auto"/>
        <w:contextualSpacing/>
        <w:textAlignment w:val="auto"/>
        <w:rPr>
          <w:rFonts w:cs="Arial"/>
        </w:rPr>
      </w:pPr>
      <w:r>
        <w:rPr>
          <w:rFonts w:cs="Arial"/>
        </w:rPr>
        <w:t>Vsebinska s</w:t>
      </w:r>
      <w:r w:rsidR="005C62DF">
        <w:rPr>
          <w:rFonts w:cs="Arial"/>
        </w:rPr>
        <w:t>poročila: pozitivna</w:t>
      </w:r>
    </w:p>
    <w:p w:rsidR="00623CFE" w:rsidRDefault="00623CFE" w:rsidP="00623CFE">
      <w:pPr>
        <w:spacing w:line="360" w:lineRule="auto"/>
        <w:rPr>
          <w:szCs w:val="22"/>
          <w:lang w:val="sl-SI"/>
        </w:rPr>
      </w:pPr>
      <w:r>
        <w:rPr>
          <w:szCs w:val="22"/>
          <w:lang w:val="sl-SI"/>
        </w:rPr>
        <w:t xml:space="preserve">Anketiranje kaže </w:t>
      </w:r>
      <w:r w:rsidRPr="008E2D9C">
        <w:rPr>
          <w:szCs w:val="22"/>
          <w:lang w:val="sl-SI"/>
        </w:rPr>
        <w:t>vis</w:t>
      </w:r>
      <w:r>
        <w:rPr>
          <w:szCs w:val="22"/>
          <w:lang w:val="sl-SI"/>
        </w:rPr>
        <w:t>o</w:t>
      </w:r>
      <w:r w:rsidRPr="008E2D9C">
        <w:rPr>
          <w:szCs w:val="22"/>
          <w:lang w:val="sl-SI"/>
        </w:rPr>
        <w:t>ko stopnjo zadovoljstva udeležencev z izobraževanjem in storitvami v zavodu. Večina bi svojim znancem priporočila izobraževanje v našem zavodu. Vprašani so zapisali, da izobraževanje v našem zavodu ocenjujejo kot dobro, da vedno dobijo pomoč, informacije, spodbudo, da so zaposleni razumevajoči, dostopni in se posvetijo človeku. Pohvalili so korekten in profesionalen odnos zaposlenih do udeležencev. Izobraževalni proces je dobro organiziran in poteka v ustreznih pogoj</w:t>
      </w:r>
      <w:r>
        <w:rPr>
          <w:szCs w:val="22"/>
          <w:lang w:val="sl-SI"/>
        </w:rPr>
        <w:t>ih s strokovnimi predavatelji. U</w:t>
      </w:r>
      <w:r w:rsidRPr="008E2D9C">
        <w:rPr>
          <w:szCs w:val="22"/>
          <w:lang w:val="sl-SI"/>
        </w:rPr>
        <w:t>gotovitve</w:t>
      </w:r>
      <w:r>
        <w:rPr>
          <w:szCs w:val="22"/>
          <w:lang w:val="sl-SI"/>
        </w:rPr>
        <w:t xml:space="preserve"> lahko</w:t>
      </w:r>
      <w:r w:rsidRPr="008E2D9C">
        <w:rPr>
          <w:szCs w:val="22"/>
          <w:lang w:val="sl-SI"/>
        </w:rPr>
        <w:t xml:space="preserve"> strnemo v nekaj ključnih točk, ki jih želimo tudi v prihodnje ohraniti in razvijati. V zavodu imamo strokovno usposobljene in kompetentne zaposlene. Usmerjeni so v svoje delovno področje in v pomoč udeležencem kadar jo le-ti potrebujejo. Zaposleni se zavedajo pomena in dodane vrednosti timskega dela in medsebojne komunikacije. Delo zavoda kot celoto udeleženci vidijo in občutijo</w:t>
      </w:r>
      <w:r>
        <w:rPr>
          <w:szCs w:val="22"/>
          <w:lang w:val="sl-SI"/>
        </w:rPr>
        <w:t xml:space="preserve"> pozitivno</w:t>
      </w:r>
      <w:r w:rsidRPr="008E2D9C">
        <w:rPr>
          <w:szCs w:val="22"/>
          <w:lang w:val="sl-SI"/>
        </w:rPr>
        <w:t>, ka</w:t>
      </w:r>
      <w:r>
        <w:rPr>
          <w:szCs w:val="22"/>
          <w:lang w:val="sl-SI"/>
        </w:rPr>
        <w:t xml:space="preserve">r nam </w:t>
      </w:r>
      <w:r w:rsidRPr="008E2D9C">
        <w:rPr>
          <w:szCs w:val="22"/>
          <w:lang w:val="sl-SI"/>
        </w:rPr>
        <w:t>tudi sporočajo. Udeleženci so z izobraževalno storitvijo zavoda zadovoljni. Menijo, da smo zaupanja vredna in kakovostna izobraževalna ustanova, ki uresničuje svoje obljube. Večina bi svojim znancem priporočila izobraževanje v našem zavodu. Na področju izpeljave izobraževanja dosegamo standarde. V zavodu dejavno in načrtno razvijamo uporabo raznolikih in z vidika značilnosti izobraževanja odraslih ustreznih učnih virov.</w:t>
      </w:r>
    </w:p>
    <w:p w:rsidR="00437B64" w:rsidRPr="008F48DC" w:rsidRDefault="008F48DC" w:rsidP="008F48DC">
      <w:pPr>
        <w:pStyle w:val="Naslov5"/>
      </w:pPr>
      <w:bookmarkStart w:id="26" w:name="_Toc156221575"/>
      <w:bookmarkStart w:id="27" w:name="_Toc157515798"/>
      <w:r w:rsidRPr="008F48DC">
        <w:lastRenderedPageBreak/>
        <w:t xml:space="preserve">4.2.1.4 </w:t>
      </w:r>
      <w:r w:rsidR="00437B64" w:rsidRPr="008F48DC">
        <w:t>Ostale možnosti za podajo individualnih mnenj udeležencev</w:t>
      </w:r>
      <w:bookmarkEnd w:id="26"/>
      <w:bookmarkEnd w:id="27"/>
    </w:p>
    <w:p w:rsidR="00437B64" w:rsidRDefault="00437B64" w:rsidP="00437B64">
      <w:pPr>
        <w:widowControl/>
        <w:suppressAutoHyphens w:val="0"/>
        <w:autoSpaceDN/>
        <w:spacing w:after="200" w:line="360" w:lineRule="auto"/>
        <w:contextualSpacing/>
        <w:textAlignment w:val="auto"/>
        <w:rPr>
          <w:rFonts w:cs="Arial"/>
        </w:rPr>
      </w:pPr>
      <w:r w:rsidRPr="00437B64">
        <w:rPr>
          <w:rFonts w:cs="Arial"/>
        </w:rPr>
        <w:t xml:space="preserve">Udeleženci </w:t>
      </w:r>
      <w:r>
        <w:rPr>
          <w:rFonts w:cs="Arial"/>
        </w:rPr>
        <w:t>imajo dostop do e</w:t>
      </w:r>
      <w:r w:rsidR="00626E97">
        <w:rPr>
          <w:rFonts w:cs="Arial"/>
        </w:rPr>
        <w:t>-</w:t>
      </w:r>
      <w:r>
        <w:rPr>
          <w:rFonts w:cs="Arial"/>
        </w:rPr>
        <w:t>knjige pohval in pritožb na spletni strani zavoda in lahko kadarkoli vanjo zapišejo svoje mnenje ali sporočilo, ki je namenjeno zaposlenim v zavodu. Imajo tudi možnost individulanih osebnih razgovorov z organizatorjem IO pred, med in po izobraževanju.</w:t>
      </w:r>
    </w:p>
    <w:p w:rsidR="00F71A4C" w:rsidRDefault="00F71A4C" w:rsidP="008F48DC">
      <w:pPr>
        <w:pStyle w:val="Naslov4"/>
        <w:numPr>
          <w:ilvl w:val="2"/>
          <w:numId w:val="36"/>
        </w:numPr>
      </w:pPr>
      <w:bookmarkStart w:id="28" w:name="_Toc157515799"/>
      <w:bookmarkStart w:id="29" w:name="_Toc156221576"/>
      <w:r w:rsidRPr="00BA67A3">
        <w:t>POKLICN</w:t>
      </w:r>
      <w:r>
        <w:t>A</w:t>
      </w:r>
      <w:r w:rsidRPr="00BA67A3">
        <w:t xml:space="preserve"> MATUR</w:t>
      </w:r>
      <w:r>
        <w:t>A</w:t>
      </w:r>
      <w:r w:rsidRPr="00BA67A3">
        <w:t xml:space="preserve"> IN ZAKLJUČN</w:t>
      </w:r>
      <w:r>
        <w:t xml:space="preserve">I </w:t>
      </w:r>
      <w:r w:rsidRPr="00BA67A3">
        <w:t>IZPIT</w:t>
      </w:r>
      <w:r>
        <w:t xml:space="preserve"> - </w:t>
      </w:r>
      <w:r w:rsidRPr="00BA67A3">
        <w:t xml:space="preserve"> </w:t>
      </w:r>
      <w:r w:rsidR="005C62DF" w:rsidRPr="00BA67A3">
        <w:t>POROČILO O USPEŠNOSTI</w:t>
      </w:r>
      <w:bookmarkEnd w:id="28"/>
      <w:r w:rsidR="005C62DF" w:rsidRPr="00BA67A3">
        <w:t xml:space="preserve"> </w:t>
      </w:r>
    </w:p>
    <w:p w:rsidR="00F71A4C" w:rsidRDefault="00F71A4C" w:rsidP="00F71A4C">
      <w:pPr>
        <w:pStyle w:val="Brezrazmikov"/>
      </w:pPr>
    </w:p>
    <w:p w:rsidR="00F71A4C" w:rsidRDefault="008441FD" w:rsidP="00F71A4C">
      <w:pPr>
        <w:pStyle w:val="Brezrazmikov"/>
      </w:pPr>
      <w:r>
        <w:t>V šolskem letu 2023/24</w:t>
      </w:r>
      <w:r w:rsidR="00F71A4C">
        <w:t xml:space="preserve"> so bili izvedeni trije izpitni roki poklicne mature in trije zaključnih izpitov. Sledi prikaz podatkov o uspešnosti udeležencev in primerjava z dosežki iz šol</w:t>
      </w:r>
      <w:r w:rsidR="00413474">
        <w:t>s</w:t>
      </w:r>
      <w:r>
        <w:t>kega leta 2022/23</w:t>
      </w:r>
      <w:r w:rsidR="00F71A4C">
        <w:t>.</w:t>
      </w:r>
    </w:p>
    <w:p w:rsidR="005C62DF" w:rsidRPr="006D45AA" w:rsidRDefault="005C62DF" w:rsidP="008F48DC">
      <w:pPr>
        <w:pStyle w:val="Naslov5"/>
        <w:numPr>
          <w:ilvl w:val="3"/>
          <w:numId w:val="36"/>
        </w:numPr>
      </w:pPr>
      <w:bookmarkStart w:id="30" w:name="_Toc156221577"/>
      <w:bookmarkStart w:id="31" w:name="_Toc157515800"/>
      <w:bookmarkEnd w:id="29"/>
      <w:r>
        <w:t>Poklicna matura</w:t>
      </w:r>
      <w:bookmarkEnd w:id="30"/>
      <w:bookmarkEnd w:id="31"/>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104"/>
        <w:gridCol w:w="1131"/>
        <w:gridCol w:w="1273"/>
        <w:gridCol w:w="1392"/>
        <w:gridCol w:w="1273"/>
        <w:gridCol w:w="1300"/>
        <w:gridCol w:w="1317"/>
      </w:tblGrid>
      <w:tr w:rsidR="005C62DF" w:rsidRPr="000B69AE" w:rsidTr="008F48DC">
        <w:tc>
          <w:tcPr>
            <w:tcW w:w="1128" w:type="dxa"/>
            <w:shd w:val="clear" w:color="auto" w:fill="D9D9D9"/>
          </w:tcPr>
          <w:p w:rsidR="005C62DF" w:rsidRPr="000B69AE" w:rsidRDefault="005C62DF" w:rsidP="006323E3">
            <w:pPr>
              <w:jc w:val="center"/>
            </w:pPr>
            <w:r w:rsidRPr="000B69AE">
              <w:t>izpitni rok</w:t>
            </w:r>
          </w:p>
        </w:tc>
        <w:tc>
          <w:tcPr>
            <w:tcW w:w="1104" w:type="dxa"/>
            <w:shd w:val="clear" w:color="auto" w:fill="D9D9D9"/>
          </w:tcPr>
          <w:p w:rsidR="005C62DF" w:rsidRPr="000B69AE" w:rsidRDefault="005C62DF" w:rsidP="006323E3">
            <w:pPr>
              <w:jc w:val="center"/>
            </w:pPr>
            <w:r w:rsidRPr="000B69AE">
              <w:t>prijavilo</w:t>
            </w:r>
          </w:p>
        </w:tc>
        <w:tc>
          <w:tcPr>
            <w:tcW w:w="1131" w:type="dxa"/>
            <w:shd w:val="clear" w:color="auto" w:fill="D9D9D9"/>
          </w:tcPr>
          <w:p w:rsidR="005C62DF" w:rsidRPr="000B69AE" w:rsidRDefault="005C62DF" w:rsidP="006323E3">
            <w:pPr>
              <w:jc w:val="center"/>
            </w:pPr>
            <w:r w:rsidRPr="000B69AE">
              <w:t>odjavilo</w:t>
            </w:r>
          </w:p>
        </w:tc>
        <w:tc>
          <w:tcPr>
            <w:tcW w:w="1273" w:type="dxa"/>
            <w:shd w:val="clear" w:color="auto" w:fill="D9D9D9"/>
          </w:tcPr>
          <w:p w:rsidR="005C62DF" w:rsidRPr="000B69AE" w:rsidRDefault="005C62DF" w:rsidP="006323E3">
            <w:pPr>
              <w:jc w:val="center"/>
            </w:pPr>
            <w:r w:rsidRPr="000B69AE">
              <w:t>pristopilo</w:t>
            </w:r>
          </w:p>
        </w:tc>
        <w:tc>
          <w:tcPr>
            <w:tcW w:w="1392" w:type="dxa"/>
            <w:shd w:val="clear" w:color="auto" w:fill="D9D9D9"/>
          </w:tcPr>
          <w:p w:rsidR="005C62DF" w:rsidRPr="000B69AE" w:rsidRDefault="005C62DF" w:rsidP="006323E3">
            <w:pPr>
              <w:jc w:val="center"/>
            </w:pPr>
            <w:r w:rsidRPr="000B69AE">
              <w:t>v dveh delih</w:t>
            </w:r>
          </w:p>
        </w:tc>
        <w:tc>
          <w:tcPr>
            <w:tcW w:w="1273" w:type="dxa"/>
            <w:shd w:val="clear" w:color="auto" w:fill="D9D9D9"/>
          </w:tcPr>
          <w:p w:rsidR="005C62DF" w:rsidRPr="000B69AE" w:rsidRDefault="005C62DF" w:rsidP="006323E3">
            <w:pPr>
              <w:jc w:val="center"/>
            </w:pPr>
            <w:r w:rsidRPr="000B69AE">
              <w:t>zaključilo</w:t>
            </w:r>
          </w:p>
        </w:tc>
        <w:tc>
          <w:tcPr>
            <w:tcW w:w="1300" w:type="dxa"/>
            <w:shd w:val="clear" w:color="auto" w:fill="D9D9D9"/>
          </w:tcPr>
          <w:p w:rsidR="005C62DF" w:rsidRPr="000B69AE" w:rsidRDefault="005C62DF" w:rsidP="006323E3">
            <w:pPr>
              <w:jc w:val="center"/>
            </w:pPr>
            <w:r w:rsidRPr="000B69AE">
              <w:t>ni zaključilo</w:t>
            </w:r>
          </w:p>
        </w:tc>
        <w:tc>
          <w:tcPr>
            <w:tcW w:w="1317" w:type="dxa"/>
            <w:shd w:val="clear" w:color="auto" w:fill="D9D9D9"/>
            <w:vAlign w:val="center"/>
          </w:tcPr>
          <w:p w:rsidR="005C62DF" w:rsidRPr="000B69AE" w:rsidRDefault="005C62DF" w:rsidP="006323E3">
            <w:pPr>
              <w:jc w:val="center"/>
            </w:pPr>
            <w:r w:rsidRPr="000B69AE">
              <w:t>%</w:t>
            </w:r>
          </w:p>
          <w:p w:rsidR="005C62DF" w:rsidRPr="000B69AE" w:rsidRDefault="005C62DF" w:rsidP="006323E3">
            <w:pPr>
              <w:jc w:val="center"/>
            </w:pPr>
            <w:r w:rsidRPr="000B69AE">
              <w:t>uspešnost</w:t>
            </w:r>
          </w:p>
        </w:tc>
      </w:tr>
      <w:tr w:rsidR="005C62DF" w:rsidRPr="000B69AE" w:rsidTr="008F48DC">
        <w:tc>
          <w:tcPr>
            <w:tcW w:w="1128" w:type="dxa"/>
          </w:tcPr>
          <w:p w:rsidR="005C62DF" w:rsidRPr="000B69AE" w:rsidRDefault="005C62DF" w:rsidP="006323E3">
            <w:pPr>
              <w:jc w:val="center"/>
            </w:pPr>
            <w:r w:rsidRPr="000B69AE">
              <w:t>223</w:t>
            </w:r>
          </w:p>
        </w:tc>
        <w:tc>
          <w:tcPr>
            <w:tcW w:w="1104" w:type="dxa"/>
          </w:tcPr>
          <w:p w:rsidR="005C62DF" w:rsidRPr="000B69AE" w:rsidRDefault="005C62DF" w:rsidP="006323E3">
            <w:pPr>
              <w:jc w:val="center"/>
            </w:pPr>
            <w:r w:rsidRPr="000B69AE">
              <w:t>23</w:t>
            </w:r>
          </w:p>
        </w:tc>
        <w:tc>
          <w:tcPr>
            <w:tcW w:w="1131" w:type="dxa"/>
          </w:tcPr>
          <w:p w:rsidR="005C62DF" w:rsidRPr="000B69AE" w:rsidRDefault="005C62DF" w:rsidP="006323E3">
            <w:pPr>
              <w:tabs>
                <w:tab w:val="left" w:pos="750"/>
                <w:tab w:val="center" w:pos="902"/>
                <w:tab w:val="left" w:pos="1350"/>
              </w:tabs>
              <w:jc w:val="center"/>
            </w:pPr>
            <w:r w:rsidRPr="000B69AE">
              <w:t>6</w:t>
            </w:r>
          </w:p>
        </w:tc>
        <w:tc>
          <w:tcPr>
            <w:tcW w:w="1273" w:type="dxa"/>
          </w:tcPr>
          <w:p w:rsidR="005C62DF" w:rsidRPr="000B69AE" w:rsidRDefault="005C62DF" w:rsidP="006323E3">
            <w:pPr>
              <w:tabs>
                <w:tab w:val="left" w:pos="750"/>
                <w:tab w:val="center" w:pos="902"/>
                <w:tab w:val="left" w:pos="1350"/>
              </w:tabs>
              <w:jc w:val="center"/>
            </w:pPr>
            <w:r w:rsidRPr="000B69AE">
              <w:t>15</w:t>
            </w:r>
          </w:p>
        </w:tc>
        <w:tc>
          <w:tcPr>
            <w:tcW w:w="1392" w:type="dxa"/>
          </w:tcPr>
          <w:p w:rsidR="005C62DF" w:rsidRPr="000B69AE" w:rsidRDefault="005C62DF" w:rsidP="006323E3">
            <w:pPr>
              <w:jc w:val="center"/>
            </w:pPr>
            <w:r w:rsidRPr="000B69AE">
              <w:t>3</w:t>
            </w:r>
          </w:p>
        </w:tc>
        <w:tc>
          <w:tcPr>
            <w:tcW w:w="1273" w:type="dxa"/>
          </w:tcPr>
          <w:p w:rsidR="005C62DF" w:rsidRPr="000B69AE" w:rsidRDefault="005C62DF" w:rsidP="006323E3">
            <w:pPr>
              <w:jc w:val="center"/>
            </w:pPr>
            <w:r w:rsidRPr="000B69AE">
              <w:t>10</w:t>
            </w:r>
          </w:p>
        </w:tc>
        <w:tc>
          <w:tcPr>
            <w:tcW w:w="1300" w:type="dxa"/>
          </w:tcPr>
          <w:p w:rsidR="005C62DF" w:rsidRPr="000B69AE" w:rsidRDefault="005C62DF" w:rsidP="006323E3">
            <w:pPr>
              <w:jc w:val="center"/>
            </w:pPr>
            <w:r w:rsidRPr="000B69AE">
              <w:t>2</w:t>
            </w:r>
          </w:p>
        </w:tc>
        <w:tc>
          <w:tcPr>
            <w:tcW w:w="1317" w:type="dxa"/>
          </w:tcPr>
          <w:p w:rsidR="005C62DF" w:rsidRPr="000B69AE" w:rsidRDefault="005C62DF" w:rsidP="006323E3">
            <w:pPr>
              <w:jc w:val="center"/>
            </w:pPr>
            <w:r w:rsidRPr="000B69AE">
              <w:t>66,67 %</w:t>
            </w:r>
          </w:p>
        </w:tc>
      </w:tr>
      <w:tr w:rsidR="005C62DF" w:rsidRPr="000B69AE" w:rsidTr="008F48DC">
        <w:tc>
          <w:tcPr>
            <w:tcW w:w="1128" w:type="dxa"/>
          </w:tcPr>
          <w:p w:rsidR="005C62DF" w:rsidRPr="000B69AE" w:rsidRDefault="005C62DF" w:rsidP="006323E3">
            <w:pPr>
              <w:jc w:val="center"/>
            </w:pPr>
            <w:r w:rsidRPr="000B69AE">
              <w:t>231</w:t>
            </w:r>
          </w:p>
        </w:tc>
        <w:tc>
          <w:tcPr>
            <w:tcW w:w="1104" w:type="dxa"/>
          </w:tcPr>
          <w:p w:rsidR="005C62DF" w:rsidRPr="000B69AE" w:rsidRDefault="005C62DF" w:rsidP="006323E3">
            <w:pPr>
              <w:jc w:val="center"/>
            </w:pPr>
            <w:r w:rsidRPr="000B69AE">
              <w:t>28</w:t>
            </w:r>
          </w:p>
        </w:tc>
        <w:tc>
          <w:tcPr>
            <w:tcW w:w="1131" w:type="dxa"/>
          </w:tcPr>
          <w:p w:rsidR="005C62DF" w:rsidRPr="000B69AE" w:rsidRDefault="005C62DF" w:rsidP="006323E3">
            <w:pPr>
              <w:jc w:val="center"/>
            </w:pPr>
            <w:r w:rsidRPr="000B69AE">
              <w:t>11</w:t>
            </w:r>
          </w:p>
        </w:tc>
        <w:tc>
          <w:tcPr>
            <w:tcW w:w="1273" w:type="dxa"/>
          </w:tcPr>
          <w:p w:rsidR="005C62DF" w:rsidRPr="000B69AE" w:rsidRDefault="005C62DF" w:rsidP="006323E3">
            <w:pPr>
              <w:jc w:val="center"/>
            </w:pPr>
            <w:r w:rsidRPr="000B69AE">
              <w:t>15</w:t>
            </w:r>
          </w:p>
        </w:tc>
        <w:tc>
          <w:tcPr>
            <w:tcW w:w="1392" w:type="dxa"/>
          </w:tcPr>
          <w:p w:rsidR="005C62DF" w:rsidRPr="000B69AE" w:rsidRDefault="005C62DF" w:rsidP="006323E3">
            <w:pPr>
              <w:jc w:val="center"/>
            </w:pPr>
            <w:r w:rsidRPr="000B69AE">
              <w:t>1</w:t>
            </w:r>
          </w:p>
        </w:tc>
        <w:tc>
          <w:tcPr>
            <w:tcW w:w="1273" w:type="dxa"/>
          </w:tcPr>
          <w:p w:rsidR="005C62DF" w:rsidRPr="000B69AE" w:rsidRDefault="005C62DF" w:rsidP="006323E3">
            <w:pPr>
              <w:jc w:val="center"/>
            </w:pPr>
            <w:r w:rsidRPr="000B69AE">
              <w:t>12</w:t>
            </w:r>
          </w:p>
        </w:tc>
        <w:tc>
          <w:tcPr>
            <w:tcW w:w="1300" w:type="dxa"/>
          </w:tcPr>
          <w:p w:rsidR="005C62DF" w:rsidRPr="000B69AE" w:rsidRDefault="005C62DF" w:rsidP="006323E3">
            <w:pPr>
              <w:jc w:val="center"/>
            </w:pPr>
            <w:r w:rsidRPr="000B69AE">
              <w:t>2</w:t>
            </w:r>
          </w:p>
        </w:tc>
        <w:tc>
          <w:tcPr>
            <w:tcW w:w="1317" w:type="dxa"/>
          </w:tcPr>
          <w:p w:rsidR="005C62DF" w:rsidRPr="000B69AE" w:rsidRDefault="005C62DF" w:rsidP="006323E3">
            <w:pPr>
              <w:jc w:val="center"/>
            </w:pPr>
            <w:r w:rsidRPr="000B69AE">
              <w:t>80,00 %</w:t>
            </w:r>
          </w:p>
        </w:tc>
      </w:tr>
      <w:tr w:rsidR="005C62DF" w:rsidRPr="000B69AE" w:rsidTr="008F48DC">
        <w:tc>
          <w:tcPr>
            <w:tcW w:w="1128" w:type="dxa"/>
          </w:tcPr>
          <w:p w:rsidR="005C62DF" w:rsidRPr="000B69AE" w:rsidRDefault="005C62DF" w:rsidP="006323E3">
            <w:pPr>
              <w:jc w:val="center"/>
            </w:pPr>
            <w:r w:rsidRPr="000B69AE">
              <w:t>232</w:t>
            </w:r>
          </w:p>
        </w:tc>
        <w:tc>
          <w:tcPr>
            <w:tcW w:w="1104" w:type="dxa"/>
          </w:tcPr>
          <w:p w:rsidR="005C62DF" w:rsidRPr="000B69AE" w:rsidRDefault="005C62DF" w:rsidP="006323E3">
            <w:pPr>
              <w:jc w:val="center"/>
            </w:pPr>
            <w:r w:rsidRPr="000B69AE">
              <w:t>21</w:t>
            </w:r>
          </w:p>
        </w:tc>
        <w:tc>
          <w:tcPr>
            <w:tcW w:w="1131" w:type="dxa"/>
          </w:tcPr>
          <w:p w:rsidR="005C62DF" w:rsidRPr="000B69AE" w:rsidRDefault="005C62DF" w:rsidP="006323E3">
            <w:pPr>
              <w:jc w:val="center"/>
            </w:pPr>
            <w:r w:rsidRPr="000B69AE">
              <w:t>3</w:t>
            </w:r>
          </w:p>
        </w:tc>
        <w:tc>
          <w:tcPr>
            <w:tcW w:w="1273" w:type="dxa"/>
          </w:tcPr>
          <w:p w:rsidR="005C62DF" w:rsidRPr="000B69AE" w:rsidRDefault="005C62DF" w:rsidP="006323E3">
            <w:pPr>
              <w:jc w:val="center"/>
            </w:pPr>
            <w:r w:rsidRPr="000B69AE">
              <w:t>17</w:t>
            </w:r>
          </w:p>
        </w:tc>
        <w:tc>
          <w:tcPr>
            <w:tcW w:w="1392" w:type="dxa"/>
          </w:tcPr>
          <w:p w:rsidR="005C62DF" w:rsidRPr="000B69AE" w:rsidRDefault="005C62DF" w:rsidP="006323E3">
            <w:pPr>
              <w:jc w:val="center"/>
            </w:pPr>
            <w:r w:rsidRPr="000B69AE">
              <w:t>2</w:t>
            </w:r>
          </w:p>
        </w:tc>
        <w:tc>
          <w:tcPr>
            <w:tcW w:w="1273" w:type="dxa"/>
          </w:tcPr>
          <w:p w:rsidR="005C62DF" w:rsidRPr="000B69AE" w:rsidRDefault="005C62DF" w:rsidP="006323E3">
            <w:pPr>
              <w:jc w:val="center"/>
            </w:pPr>
            <w:r w:rsidRPr="000B69AE">
              <w:t>9</w:t>
            </w:r>
          </w:p>
        </w:tc>
        <w:tc>
          <w:tcPr>
            <w:tcW w:w="1300" w:type="dxa"/>
          </w:tcPr>
          <w:p w:rsidR="005C62DF" w:rsidRPr="000B69AE" w:rsidRDefault="005C62DF" w:rsidP="006323E3">
            <w:pPr>
              <w:jc w:val="center"/>
            </w:pPr>
            <w:r w:rsidRPr="000B69AE">
              <w:t>6</w:t>
            </w:r>
          </w:p>
        </w:tc>
        <w:tc>
          <w:tcPr>
            <w:tcW w:w="1317" w:type="dxa"/>
          </w:tcPr>
          <w:p w:rsidR="005C62DF" w:rsidRPr="000B69AE" w:rsidRDefault="005C62DF" w:rsidP="006323E3">
            <w:pPr>
              <w:jc w:val="center"/>
            </w:pPr>
            <w:r w:rsidRPr="000B69AE">
              <w:t>52,94 %</w:t>
            </w:r>
          </w:p>
        </w:tc>
      </w:tr>
      <w:tr w:rsidR="005C62DF" w:rsidRPr="000B69AE" w:rsidTr="008F48DC">
        <w:tc>
          <w:tcPr>
            <w:tcW w:w="1128" w:type="dxa"/>
            <w:shd w:val="clear" w:color="auto" w:fill="D9D9D9"/>
          </w:tcPr>
          <w:p w:rsidR="005C62DF" w:rsidRPr="000B69AE" w:rsidRDefault="005C62DF" w:rsidP="006323E3">
            <w:pPr>
              <w:jc w:val="center"/>
            </w:pPr>
            <w:r w:rsidRPr="000B69AE">
              <w:t>SKUPAJ</w:t>
            </w:r>
          </w:p>
        </w:tc>
        <w:tc>
          <w:tcPr>
            <w:tcW w:w="1104" w:type="dxa"/>
            <w:shd w:val="clear" w:color="auto" w:fill="D9D9D9"/>
          </w:tcPr>
          <w:p w:rsidR="005C62DF" w:rsidRPr="000B69AE" w:rsidRDefault="005C62DF" w:rsidP="006323E3">
            <w:pPr>
              <w:jc w:val="center"/>
            </w:pPr>
            <w:r w:rsidRPr="000B69AE">
              <w:t>72</w:t>
            </w:r>
          </w:p>
        </w:tc>
        <w:tc>
          <w:tcPr>
            <w:tcW w:w="1131" w:type="dxa"/>
            <w:shd w:val="clear" w:color="auto" w:fill="D9D9D9"/>
          </w:tcPr>
          <w:p w:rsidR="005C62DF" w:rsidRPr="000B69AE" w:rsidRDefault="005C62DF" w:rsidP="006323E3">
            <w:pPr>
              <w:jc w:val="center"/>
            </w:pPr>
            <w:r w:rsidRPr="000B69AE">
              <w:t>20</w:t>
            </w:r>
          </w:p>
        </w:tc>
        <w:tc>
          <w:tcPr>
            <w:tcW w:w="1273" w:type="dxa"/>
            <w:shd w:val="clear" w:color="auto" w:fill="D9D9D9"/>
          </w:tcPr>
          <w:p w:rsidR="005C62DF" w:rsidRPr="000B69AE" w:rsidRDefault="005C62DF" w:rsidP="006323E3">
            <w:pPr>
              <w:jc w:val="center"/>
            </w:pPr>
            <w:r w:rsidRPr="000B69AE">
              <w:t>47</w:t>
            </w:r>
          </w:p>
        </w:tc>
        <w:tc>
          <w:tcPr>
            <w:tcW w:w="1392" w:type="dxa"/>
            <w:shd w:val="clear" w:color="auto" w:fill="D9D9D9"/>
          </w:tcPr>
          <w:p w:rsidR="005C62DF" w:rsidRPr="000B69AE" w:rsidRDefault="005C62DF" w:rsidP="006323E3">
            <w:pPr>
              <w:jc w:val="center"/>
            </w:pPr>
            <w:r w:rsidRPr="000B69AE">
              <w:t>6</w:t>
            </w:r>
          </w:p>
        </w:tc>
        <w:tc>
          <w:tcPr>
            <w:tcW w:w="1273" w:type="dxa"/>
            <w:shd w:val="clear" w:color="auto" w:fill="D9D9D9"/>
          </w:tcPr>
          <w:p w:rsidR="005C62DF" w:rsidRPr="000B69AE" w:rsidRDefault="005C62DF" w:rsidP="006323E3">
            <w:pPr>
              <w:jc w:val="center"/>
            </w:pPr>
            <w:r w:rsidRPr="000B69AE">
              <w:t>31</w:t>
            </w:r>
          </w:p>
        </w:tc>
        <w:tc>
          <w:tcPr>
            <w:tcW w:w="1300" w:type="dxa"/>
            <w:shd w:val="clear" w:color="auto" w:fill="D9D9D9"/>
          </w:tcPr>
          <w:p w:rsidR="005C62DF" w:rsidRPr="000B69AE" w:rsidRDefault="005C62DF" w:rsidP="006323E3">
            <w:pPr>
              <w:jc w:val="center"/>
            </w:pPr>
            <w:r w:rsidRPr="000B69AE">
              <w:t>10</w:t>
            </w:r>
          </w:p>
        </w:tc>
        <w:tc>
          <w:tcPr>
            <w:tcW w:w="1317" w:type="dxa"/>
            <w:shd w:val="clear" w:color="auto" w:fill="D9D9D9"/>
          </w:tcPr>
          <w:p w:rsidR="005C62DF" w:rsidRPr="000B69AE" w:rsidRDefault="005C62DF" w:rsidP="006323E3">
            <w:pPr>
              <w:jc w:val="center"/>
            </w:pPr>
            <w:r w:rsidRPr="000B69AE">
              <w:t>66,64 %</w:t>
            </w:r>
          </w:p>
        </w:tc>
      </w:tr>
    </w:tbl>
    <w:p w:rsidR="005C62DF" w:rsidRPr="000B69AE" w:rsidRDefault="005C62DF" w:rsidP="005C62DF">
      <w:pPr>
        <w:spacing w:line="360" w:lineRule="auto"/>
        <w:rPr>
          <w:rFonts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06"/>
        <w:gridCol w:w="1134"/>
        <w:gridCol w:w="1275"/>
        <w:gridCol w:w="1418"/>
        <w:gridCol w:w="1276"/>
        <w:gridCol w:w="1304"/>
        <w:gridCol w:w="1276"/>
      </w:tblGrid>
      <w:tr w:rsidR="005C62DF" w:rsidRPr="000B69AE" w:rsidTr="006323E3">
        <w:tc>
          <w:tcPr>
            <w:tcW w:w="1129" w:type="dxa"/>
            <w:shd w:val="clear" w:color="auto" w:fill="D9D9D9"/>
          </w:tcPr>
          <w:p w:rsidR="005C62DF" w:rsidRPr="000B69AE" w:rsidRDefault="005C62DF" w:rsidP="006323E3">
            <w:pPr>
              <w:jc w:val="center"/>
            </w:pPr>
            <w:r w:rsidRPr="000B69AE">
              <w:t>izpitni rok</w:t>
            </w:r>
          </w:p>
        </w:tc>
        <w:tc>
          <w:tcPr>
            <w:tcW w:w="1106" w:type="dxa"/>
            <w:shd w:val="clear" w:color="auto" w:fill="D9D9D9"/>
          </w:tcPr>
          <w:p w:rsidR="005C62DF" w:rsidRPr="000B69AE" w:rsidRDefault="005C62DF" w:rsidP="006323E3">
            <w:pPr>
              <w:jc w:val="center"/>
            </w:pPr>
            <w:r w:rsidRPr="000B69AE">
              <w:t>prijavilo</w:t>
            </w:r>
          </w:p>
        </w:tc>
        <w:tc>
          <w:tcPr>
            <w:tcW w:w="1134" w:type="dxa"/>
            <w:shd w:val="clear" w:color="auto" w:fill="D9D9D9"/>
          </w:tcPr>
          <w:p w:rsidR="005C62DF" w:rsidRPr="000B69AE" w:rsidRDefault="005C62DF" w:rsidP="006323E3">
            <w:pPr>
              <w:jc w:val="center"/>
            </w:pPr>
            <w:r w:rsidRPr="000B69AE">
              <w:t>odjavilo</w:t>
            </w:r>
          </w:p>
        </w:tc>
        <w:tc>
          <w:tcPr>
            <w:tcW w:w="1275" w:type="dxa"/>
            <w:shd w:val="clear" w:color="auto" w:fill="D9D9D9"/>
          </w:tcPr>
          <w:p w:rsidR="005C62DF" w:rsidRPr="000B69AE" w:rsidRDefault="005C62DF" w:rsidP="006323E3">
            <w:pPr>
              <w:jc w:val="center"/>
            </w:pPr>
            <w:r w:rsidRPr="000B69AE">
              <w:t>pristopilo</w:t>
            </w:r>
          </w:p>
        </w:tc>
        <w:tc>
          <w:tcPr>
            <w:tcW w:w="1418" w:type="dxa"/>
            <w:shd w:val="clear" w:color="auto" w:fill="D9D9D9"/>
          </w:tcPr>
          <w:p w:rsidR="005C62DF" w:rsidRPr="000B69AE" w:rsidRDefault="005C62DF" w:rsidP="006323E3">
            <w:pPr>
              <w:jc w:val="center"/>
            </w:pPr>
            <w:r w:rsidRPr="000B69AE">
              <w:t>v dveh delih</w:t>
            </w:r>
          </w:p>
        </w:tc>
        <w:tc>
          <w:tcPr>
            <w:tcW w:w="1276" w:type="dxa"/>
            <w:shd w:val="clear" w:color="auto" w:fill="D9D9D9"/>
          </w:tcPr>
          <w:p w:rsidR="005C62DF" w:rsidRPr="000B69AE" w:rsidRDefault="005C62DF" w:rsidP="006323E3">
            <w:pPr>
              <w:jc w:val="center"/>
            </w:pPr>
            <w:r w:rsidRPr="000B69AE">
              <w:t>zaključilo</w:t>
            </w:r>
          </w:p>
        </w:tc>
        <w:tc>
          <w:tcPr>
            <w:tcW w:w="1304" w:type="dxa"/>
            <w:shd w:val="clear" w:color="auto" w:fill="D9D9D9"/>
          </w:tcPr>
          <w:p w:rsidR="005C62DF" w:rsidRPr="000B69AE" w:rsidRDefault="005C62DF" w:rsidP="006323E3">
            <w:pPr>
              <w:jc w:val="center"/>
            </w:pPr>
            <w:r w:rsidRPr="000B69AE">
              <w:t>ni zaključilo</w:t>
            </w:r>
          </w:p>
        </w:tc>
        <w:tc>
          <w:tcPr>
            <w:tcW w:w="1276" w:type="dxa"/>
            <w:shd w:val="clear" w:color="auto" w:fill="D9D9D9"/>
            <w:vAlign w:val="center"/>
          </w:tcPr>
          <w:p w:rsidR="005C62DF" w:rsidRPr="000B69AE" w:rsidRDefault="005C62DF" w:rsidP="006323E3">
            <w:pPr>
              <w:jc w:val="center"/>
            </w:pPr>
            <w:r w:rsidRPr="000B69AE">
              <w:t>%</w:t>
            </w:r>
          </w:p>
          <w:p w:rsidR="005C62DF" w:rsidRPr="000B69AE" w:rsidRDefault="005C62DF" w:rsidP="006323E3">
            <w:pPr>
              <w:jc w:val="center"/>
            </w:pPr>
            <w:r w:rsidRPr="000B69AE">
              <w:t>uspešnost</w:t>
            </w:r>
          </w:p>
        </w:tc>
      </w:tr>
      <w:tr w:rsidR="005C62DF" w:rsidRPr="000B69AE" w:rsidTr="006323E3">
        <w:tc>
          <w:tcPr>
            <w:tcW w:w="1129" w:type="dxa"/>
          </w:tcPr>
          <w:p w:rsidR="005C62DF" w:rsidRPr="000B69AE" w:rsidRDefault="008441FD" w:rsidP="006323E3">
            <w:pPr>
              <w:jc w:val="center"/>
            </w:pPr>
            <w:r>
              <w:t>23</w:t>
            </w:r>
            <w:r w:rsidR="005C62DF" w:rsidRPr="000B69AE">
              <w:t>3</w:t>
            </w:r>
          </w:p>
        </w:tc>
        <w:tc>
          <w:tcPr>
            <w:tcW w:w="1106" w:type="dxa"/>
          </w:tcPr>
          <w:p w:rsidR="005C62DF" w:rsidRPr="000B69AE" w:rsidRDefault="008441FD" w:rsidP="006323E3">
            <w:pPr>
              <w:jc w:val="center"/>
            </w:pPr>
            <w:r>
              <w:t>21</w:t>
            </w:r>
          </w:p>
        </w:tc>
        <w:tc>
          <w:tcPr>
            <w:tcW w:w="1134" w:type="dxa"/>
          </w:tcPr>
          <w:p w:rsidR="005C62DF" w:rsidRPr="000B69AE" w:rsidRDefault="008441FD" w:rsidP="006323E3">
            <w:pPr>
              <w:tabs>
                <w:tab w:val="left" w:pos="750"/>
                <w:tab w:val="center" w:pos="902"/>
                <w:tab w:val="left" w:pos="1350"/>
              </w:tabs>
              <w:jc w:val="center"/>
            </w:pPr>
            <w:r>
              <w:t>5</w:t>
            </w:r>
          </w:p>
        </w:tc>
        <w:tc>
          <w:tcPr>
            <w:tcW w:w="1275" w:type="dxa"/>
          </w:tcPr>
          <w:p w:rsidR="005C62DF" w:rsidRPr="000B69AE" w:rsidRDefault="008441FD" w:rsidP="006323E3">
            <w:pPr>
              <w:tabs>
                <w:tab w:val="left" w:pos="750"/>
                <w:tab w:val="center" w:pos="902"/>
                <w:tab w:val="left" w:pos="1350"/>
              </w:tabs>
              <w:jc w:val="center"/>
            </w:pPr>
            <w:r>
              <w:t>16</w:t>
            </w:r>
          </w:p>
        </w:tc>
        <w:tc>
          <w:tcPr>
            <w:tcW w:w="1418" w:type="dxa"/>
          </w:tcPr>
          <w:p w:rsidR="005C62DF" w:rsidRPr="000B69AE" w:rsidRDefault="008441FD" w:rsidP="006323E3">
            <w:pPr>
              <w:jc w:val="center"/>
            </w:pPr>
            <w:r>
              <w:t>2</w:t>
            </w:r>
          </w:p>
        </w:tc>
        <w:tc>
          <w:tcPr>
            <w:tcW w:w="1276" w:type="dxa"/>
          </w:tcPr>
          <w:p w:rsidR="005C62DF" w:rsidRPr="000B69AE" w:rsidRDefault="00926E3B" w:rsidP="006323E3">
            <w:pPr>
              <w:jc w:val="center"/>
            </w:pPr>
            <w:r>
              <w:t>7</w:t>
            </w:r>
          </w:p>
        </w:tc>
        <w:tc>
          <w:tcPr>
            <w:tcW w:w="1304" w:type="dxa"/>
          </w:tcPr>
          <w:p w:rsidR="005C62DF" w:rsidRPr="000B69AE" w:rsidRDefault="00FF2C4A" w:rsidP="006323E3">
            <w:pPr>
              <w:jc w:val="center"/>
            </w:pPr>
            <w:r>
              <w:t>7</w:t>
            </w:r>
          </w:p>
        </w:tc>
        <w:tc>
          <w:tcPr>
            <w:tcW w:w="1276" w:type="dxa"/>
          </w:tcPr>
          <w:p w:rsidR="005C62DF" w:rsidRPr="000B69AE" w:rsidRDefault="00FF2C4A" w:rsidP="006323E3">
            <w:pPr>
              <w:jc w:val="center"/>
            </w:pPr>
            <w:r>
              <w:t>43,75</w:t>
            </w:r>
            <w:r w:rsidR="005C62DF" w:rsidRPr="000B69AE">
              <w:t xml:space="preserve"> %</w:t>
            </w:r>
          </w:p>
        </w:tc>
      </w:tr>
      <w:tr w:rsidR="005C62DF" w:rsidRPr="000B69AE" w:rsidTr="006323E3">
        <w:tc>
          <w:tcPr>
            <w:tcW w:w="1129" w:type="dxa"/>
          </w:tcPr>
          <w:p w:rsidR="005C62DF" w:rsidRPr="000B69AE" w:rsidRDefault="008441FD" w:rsidP="006323E3">
            <w:pPr>
              <w:jc w:val="center"/>
            </w:pPr>
            <w:r>
              <w:t>24</w:t>
            </w:r>
            <w:r w:rsidR="005C62DF" w:rsidRPr="000B69AE">
              <w:t>1</w:t>
            </w:r>
          </w:p>
        </w:tc>
        <w:tc>
          <w:tcPr>
            <w:tcW w:w="1106" w:type="dxa"/>
          </w:tcPr>
          <w:p w:rsidR="005C62DF" w:rsidRPr="000B69AE" w:rsidRDefault="008441FD" w:rsidP="006323E3">
            <w:pPr>
              <w:jc w:val="center"/>
            </w:pPr>
            <w:r>
              <w:t>36</w:t>
            </w:r>
          </w:p>
        </w:tc>
        <w:tc>
          <w:tcPr>
            <w:tcW w:w="1134" w:type="dxa"/>
          </w:tcPr>
          <w:p w:rsidR="005C62DF" w:rsidRPr="000B69AE" w:rsidRDefault="008441FD" w:rsidP="006323E3">
            <w:pPr>
              <w:jc w:val="center"/>
            </w:pPr>
            <w:r>
              <w:t>7</w:t>
            </w:r>
          </w:p>
        </w:tc>
        <w:tc>
          <w:tcPr>
            <w:tcW w:w="1275" w:type="dxa"/>
          </w:tcPr>
          <w:p w:rsidR="005C62DF" w:rsidRPr="000B69AE" w:rsidRDefault="008441FD" w:rsidP="006323E3">
            <w:pPr>
              <w:jc w:val="center"/>
            </w:pPr>
            <w:r>
              <w:t>29</w:t>
            </w:r>
          </w:p>
        </w:tc>
        <w:tc>
          <w:tcPr>
            <w:tcW w:w="1418" w:type="dxa"/>
          </w:tcPr>
          <w:p w:rsidR="005C62DF" w:rsidRPr="000B69AE" w:rsidRDefault="008441FD" w:rsidP="006323E3">
            <w:pPr>
              <w:jc w:val="center"/>
            </w:pPr>
            <w:r>
              <w:t>2</w:t>
            </w:r>
          </w:p>
        </w:tc>
        <w:tc>
          <w:tcPr>
            <w:tcW w:w="1276" w:type="dxa"/>
          </w:tcPr>
          <w:p w:rsidR="005C62DF" w:rsidRPr="000B69AE" w:rsidRDefault="00926E3B" w:rsidP="006323E3">
            <w:pPr>
              <w:jc w:val="center"/>
            </w:pPr>
            <w:r>
              <w:t>22</w:t>
            </w:r>
          </w:p>
        </w:tc>
        <w:tc>
          <w:tcPr>
            <w:tcW w:w="1304" w:type="dxa"/>
          </w:tcPr>
          <w:p w:rsidR="005C62DF" w:rsidRPr="000B69AE" w:rsidRDefault="00FF2C4A" w:rsidP="006323E3">
            <w:pPr>
              <w:jc w:val="center"/>
            </w:pPr>
            <w:r>
              <w:t>5</w:t>
            </w:r>
          </w:p>
        </w:tc>
        <w:tc>
          <w:tcPr>
            <w:tcW w:w="1276" w:type="dxa"/>
          </w:tcPr>
          <w:p w:rsidR="005C62DF" w:rsidRPr="000B69AE" w:rsidRDefault="00FF2C4A" w:rsidP="006323E3">
            <w:pPr>
              <w:jc w:val="center"/>
            </w:pPr>
            <w:r>
              <w:t>75,86</w:t>
            </w:r>
            <w:r w:rsidR="005C62DF" w:rsidRPr="000B69AE">
              <w:t xml:space="preserve"> %</w:t>
            </w:r>
          </w:p>
        </w:tc>
      </w:tr>
      <w:tr w:rsidR="005C62DF" w:rsidRPr="000B69AE" w:rsidTr="006323E3">
        <w:tc>
          <w:tcPr>
            <w:tcW w:w="1129" w:type="dxa"/>
          </w:tcPr>
          <w:p w:rsidR="005C62DF" w:rsidRPr="000B69AE" w:rsidRDefault="008441FD" w:rsidP="006323E3">
            <w:pPr>
              <w:jc w:val="center"/>
            </w:pPr>
            <w:r>
              <w:t>24</w:t>
            </w:r>
            <w:r w:rsidR="005C62DF" w:rsidRPr="000B69AE">
              <w:t>2</w:t>
            </w:r>
          </w:p>
        </w:tc>
        <w:tc>
          <w:tcPr>
            <w:tcW w:w="1106" w:type="dxa"/>
          </w:tcPr>
          <w:p w:rsidR="005C62DF" w:rsidRPr="000B69AE" w:rsidRDefault="008441FD" w:rsidP="006323E3">
            <w:pPr>
              <w:jc w:val="center"/>
            </w:pPr>
            <w:r>
              <w:t>28</w:t>
            </w:r>
          </w:p>
        </w:tc>
        <w:tc>
          <w:tcPr>
            <w:tcW w:w="1134" w:type="dxa"/>
          </w:tcPr>
          <w:p w:rsidR="005C62DF" w:rsidRPr="000B69AE" w:rsidRDefault="008441FD" w:rsidP="006323E3">
            <w:pPr>
              <w:jc w:val="center"/>
            </w:pPr>
            <w:r>
              <w:t>2</w:t>
            </w:r>
          </w:p>
        </w:tc>
        <w:tc>
          <w:tcPr>
            <w:tcW w:w="1275" w:type="dxa"/>
          </w:tcPr>
          <w:p w:rsidR="005C62DF" w:rsidRPr="000B69AE" w:rsidRDefault="008441FD" w:rsidP="006323E3">
            <w:pPr>
              <w:jc w:val="center"/>
            </w:pPr>
            <w:r>
              <w:t>26</w:t>
            </w:r>
          </w:p>
        </w:tc>
        <w:tc>
          <w:tcPr>
            <w:tcW w:w="1418" w:type="dxa"/>
          </w:tcPr>
          <w:p w:rsidR="005C62DF" w:rsidRPr="000B69AE" w:rsidRDefault="008441FD" w:rsidP="006323E3">
            <w:pPr>
              <w:jc w:val="center"/>
            </w:pPr>
            <w:r>
              <w:t>1</w:t>
            </w:r>
          </w:p>
        </w:tc>
        <w:tc>
          <w:tcPr>
            <w:tcW w:w="1276" w:type="dxa"/>
          </w:tcPr>
          <w:p w:rsidR="005C62DF" w:rsidRPr="000B69AE" w:rsidRDefault="00926E3B" w:rsidP="006323E3">
            <w:pPr>
              <w:jc w:val="center"/>
            </w:pPr>
            <w:r>
              <w:t>16</w:t>
            </w:r>
          </w:p>
        </w:tc>
        <w:tc>
          <w:tcPr>
            <w:tcW w:w="1304" w:type="dxa"/>
          </w:tcPr>
          <w:p w:rsidR="005C62DF" w:rsidRPr="000B69AE" w:rsidRDefault="00FF2C4A" w:rsidP="006323E3">
            <w:pPr>
              <w:jc w:val="center"/>
            </w:pPr>
            <w:r>
              <w:t>9</w:t>
            </w:r>
          </w:p>
        </w:tc>
        <w:tc>
          <w:tcPr>
            <w:tcW w:w="1276" w:type="dxa"/>
          </w:tcPr>
          <w:p w:rsidR="005C62DF" w:rsidRPr="000B69AE" w:rsidRDefault="00FF2C4A" w:rsidP="006323E3">
            <w:pPr>
              <w:jc w:val="center"/>
            </w:pPr>
            <w:r>
              <w:t>61,53</w:t>
            </w:r>
            <w:r w:rsidR="005C62DF" w:rsidRPr="000B69AE">
              <w:t>%</w:t>
            </w:r>
          </w:p>
        </w:tc>
      </w:tr>
      <w:tr w:rsidR="005C62DF" w:rsidRPr="000B69AE" w:rsidTr="006323E3">
        <w:tc>
          <w:tcPr>
            <w:tcW w:w="1129" w:type="dxa"/>
            <w:shd w:val="clear" w:color="auto" w:fill="D9D9D9"/>
          </w:tcPr>
          <w:p w:rsidR="005C62DF" w:rsidRPr="000B69AE" w:rsidRDefault="005C62DF" w:rsidP="006323E3">
            <w:pPr>
              <w:jc w:val="center"/>
            </w:pPr>
            <w:r w:rsidRPr="000B69AE">
              <w:t>SKUPAJ</w:t>
            </w:r>
          </w:p>
        </w:tc>
        <w:tc>
          <w:tcPr>
            <w:tcW w:w="1106" w:type="dxa"/>
            <w:shd w:val="clear" w:color="auto" w:fill="D9D9D9"/>
          </w:tcPr>
          <w:p w:rsidR="005C62DF" w:rsidRPr="000B69AE" w:rsidRDefault="008441FD" w:rsidP="006323E3">
            <w:pPr>
              <w:jc w:val="center"/>
            </w:pPr>
            <w:r>
              <w:t>85</w:t>
            </w:r>
          </w:p>
        </w:tc>
        <w:tc>
          <w:tcPr>
            <w:tcW w:w="1134" w:type="dxa"/>
            <w:shd w:val="clear" w:color="auto" w:fill="D9D9D9"/>
          </w:tcPr>
          <w:p w:rsidR="005C62DF" w:rsidRPr="000B69AE" w:rsidRDefault="008441FD" w:rsidP="006323E3">
            <w:pPr>
              <w:jc w:val="center"/>
            </w:pPr>
            <w:r>
              <w:t>14</w:t>
            </w:r>
          </w:p>
        </w:tc>
        <w:tc>
          <w:tcPr>
            <w:tcW w:w="1275" w:type="dxa"/>
            <w:shd w:val="clear" w:color="auto" w:fill="D9D9D9"/>
          </w:tcPr>
          <w:p w:rsidR="005C62DF" w:rsidRPr="000B69AE" w:rsidRDefault="008441FD" w:rsidP="006323E3">
            <w:pPr>
              <w:jc w:val="center"/>
            </w:pPr>
            <w:r>
              <w:t>71</w:t>
            </w:r>
          </w:p>
        </w:tc>
        <w:tc>
          <w:tcPr>
            <w:tcW w:w="1418" w:type="dxa"/>
            <w:shd w:val="clear" w:color="auto" w:fill="D9D9D9"/>
          </w:tcPr>
          <w:p w:rsidR="005C62DF" w:rsidRPr="000B69AE" w:rsidRDefault="008441FD" w:rsidP="006323E3">
            <w:pPr>
              <w:jc w:val="center"/>
            </w:pPr>
            <w:r>
              <w:t>5</w:t>
            </w:r>
          </w:p>
        </w:tc>
        <w:tc>
          <w:tcPr>
            <w:tcW w:w="1276" w:type="dxa"/>
            <w:shd w:val="clear" w:color="auto" w:fill="D9D9D9"/>
          </w:tcPr>
          <w:p w:rsidR="005C62DF" w:rsidRPr="000B69AE" w:rsidRDefault="00FF2C4A" w:rsidP="006323E3">
            <w:pPr>
              <w:jc w:val="center"/>
            </w:pPr>
            <w:r>
              <w:t>45</w:t>
            </w:r>
          </w:p>
        </w:tc>
        <w:tc>
          <w:tcPr>
            <w:tcW w:w="1304" w:type="dxa"/>
            <w:shd w:val="clear" w:color="auto" w:fill="D9D9D9"/>
          </w:tcPr>
          <w:p w:rsidR="005C62DF" w:rsidRPr="000B69AE" w:rsidRDefault="005C62DF" w:rsidP="006323E3">
            <w:pPr>
              <w:jc w:val="center"/>
            </w:pPr>
            <w:r w:rsidRPr="000B69AE">
              <w:t>21</w:t>
            </w:r>
          </w:p>
        </w:tc>
        <w:tc>
          <w:tcPr>
            <w:tcW w:w="1276" w:type="dxa"/>
            <w:shd w:val="clear" w:color="auto" w:fill="D9D9D9"/>
          </w:tcPr>
          <w:p w:rsidR="005C62DF" w:rsidRPr="000B69AE" w:rsidRDefault="00FF2C4A" w:rsidP="006323E3">
            <w:pPr>
              <w:jc w:val="center"/>
            </w:pPr>
            <w:r>
              <w:t>60,38</w:t>
            </w:r>
            <w:r w:rsidR="005C62DF" w:rsidRPr="000B69AE">
              <w:t xml:space="preserve"> %</w:t>
            </w:r>
          </w:p>
        </w:tc>
      </w:tr>
    </w:tbl>
    <w:p w:rsidR="005C62DF" w:rsidRDefault="005C62DF" w:rsidP="005C62DF">
      <w:pPr>
        <w:spacing w:line="360" w:lineRule="auto"/>
        <w:rPr>
          <w:rFonts w:cs="Arial"/>
        </w:rPr>
      </w:pPr>
    </w:p>
    <w:p w:rsidR="007E1A0D" w:rsidRDefault="004E4563" w:rsidP="005C62DF">
      <w:pPr>
        <w:spacing w:line="360" w:lineRule="auto"/>
        <w:rPr>
          <w:rFonts w:cs="Arial"/>
        </w:rPr>
      </w:pPr>
      <w:r>
        <w:rPr>
          <w:rFonts w:cs="Arial"/>
        </w:rPr>
        <w:t>Kandidati v šestih izobraževalnih programih strokovnega in poklicno tehniškega izobraževanja so opravljali poklicno maturo na dveh lokacijah, v Ljubljani in v ZPKZ Dob. Uspešnost kandidatov v vseh t</w:t>
      </w:r>
      <w:r w:rsidR="008A44E6">
        <w:rPr>
          <w:rFonts w:cs="Arial"/>
        </w:rPr>
        <w:t>reh rokih je bila 61</w:t>
      </w:r>
      <w:r>
        <w:rPr>
          <w:rFonts w:cs="Arial"/>
        </w:rPr>
        <w:t>%. V</w:t>
      </w:r>
      <w:r w:rsidR="008A44E6">
        <w:rPr>
          <w:rFonts w:cs="Arial"/>
        </w:rPr>
        <w:t xml:space="preserve"> primerjavi s šolskim letom 2022/2023</w:t>
      </w:r>
      <w:r>
        <w:rPr>
          <w:rFonts w:cs="Arial"/>
        </w:rPr>
        <w:t xml:space="preserve"> je uspeh nekoliko slabši, vendar je še vedno prime</w:t>
      </w:r>
      <w:r w:rsidR="00DA6E17">
        <w:rPr>
          <w:rFonts w:cs="Arial"/>
        </w:rPr>
        <w:t>rljiv z uspešnostjo na nacional</w:t>
      </w:r>
      <w:r>
        <w:rPr>
          <w:rFonts w:cs="Arial"/>
        </w:rPr>
        <w:t>n</w:t>
      </w:r>
      <w:r w:rsidR="00DA6E17">
        <w:rPr>
          <w:rFonts w:cs="Arial"/>
        </w:rPr>
        <w:t>e</w:t>
      </w:r>
      <w:r>
        <w:rPr>
          <w:rFonts w:cs="Arial"/>
        </w:rPr>
        <w:t>m nivoju.</w:t>
      </w:r>
    </w:p>
    <w:p w:rsidR="001F7C98" w:rsidRPr="001F7C98" w:rsidRDefault="005C62DF" w:rsidP="008F48DC">
      <w:pPr>
        <w:pStyle w:val="Naslov5"/>
        <w:numPr>
          <w:ilvl w:val="3"/>
          <w:numId w:val="36"/>
        </w:numPr>
      </w:pPr>
      <w:bookmarkStart w:id="32" w:name="_Toc156221578"/>
      <w:bookmarkStart w:id="33" w:name="_Toc157515801"/>
      <w:r w:rsidRPr="00D164CE">
        <w:t>Zaključni izpit</w:t>
      </w:r>
      <w:bookmarkEnd w:id="32"/>
      <w:bookmarkEnd w:id="33"/>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06"/>
        <w:gridCol w:w="1134"/>
        <w:gridCol w:w="1275"/>
        <w:gridCol w:w="1418"/>
        <w:gridCol w:w="1417"/>
        <w:gridCol w:w="2410"/>
      </w:tblGrid>
      <w:tr w:rsidR="005C62DF" w:rsidRPr="000B69AE" w:rsidTr="006323E3">
        <w:tc>
          <w:tcPr>
            <w:tcW w:w="1129" w:type="dxa"/>
            <w:shd w:val="clear" w:color="auto" w:fill="D9D9D9"/>
          </w:tcPr>
          <w:p w:rsidR="005C62DF" w:rsidRPr="000B69AE" w:rsidRDefault="005C62DF" w:rsidP="006323E3">
            <w:pPr>
              <w:jc w:val="center"/>
            </w:pPr>
            <w:r w:rsidRPr="000B69AE">
              <w:t>izpitni rok</w:t>
            </w:r>
          </w:p>
        </w:tc>
        <w:tc>
          <w:tcPr>
            <w:tcW w:w="1106" w:type="dxa"/>
            <w:shd w:val="clear" w:color="auto" w:fill="D9D9D9"/>
          </w:tcPr>
          <w:p w:rsidR="005C62DF" w:rsidRPr="000B69AE" w:rsidRDefault="005C62DF" w:rsidP="006323E3">
            <w:pPr>
              <w:jc w:val="center"/>
            </w:pPr>
            <w:r w:rsidRPr="000B69AE">
              <w:t>prijavilo</w:t>
            </w:r>
          </w:p>
        </w:tc>
        <w:tc>
          <w:tcPr>
            <w:tcW w:w="1134" w:type="dxa"/>
            <w:shd w:val="clear" w:color="auto" w:fill="D9D9D9"/>
          </w:tcPr>
          <w:p w:rsidR="005C62DF" w:rsidRPr="000B69AE" w:rsidRDefault="005C62DF" w:rsidP="006323E3">
            <w:pPr>
              <w:jc w:val="center"/>
            </w:pPr>
            <w:r w:rsidRPr="000B69AE">
              <w:t>odjavilo</w:t>
            </w:r>
          </w:p>
        </w:tc>
        <w:tc>
          <w:tcPr>
            <w:tcW w:w="1275" w:type="dxa"/>
            <w:shd w:val="clear" w:color="auto" w:fill="D9D9D9"/>
          </w:tcPr>
          <w:p w:rsidR="005C62DF" w:rsidRPr="000B69AE" w:rsidRDefault="005C62DF" w:rsidP="006323E3">
            <w:pPr>
              <w:jc w:val="center"/>
            </w:pPr>
            <w:r w:rsidRPr="000B69AE">
              <w:t>pristopilo</w:t>
            </w:r>
          </w:p>
        </w:tc>
        <w:tc>
          <w:tcPr>
            <w:tcW w:w="1418" w:type="dxa"/>
            <w:shd w:val="clear" w:color="auto" w:fill="D9D9D9"/>
          </w:tcPr>
          <w:p w:rsidR="005C62DF" w:rsidRPr="000B69AE" w:rsidRDefault="005C62DF" w:rsidP="006323E3">
            <w:pPr>
              <w:jc w:val="center"/>
            </w:pPr>
            <w:r w:rsidRPr="000B69AE">
              <w:t>zaključilo</w:t>
            </w:r>
          </w:p>
        </w:tc>
        <w:tc>
          <w:tcPr>
            <w:tcW w:w="1417" w:type="dxa"/>
            <w:shd w:val="clear" w:color="auto" w:fill="D9D9D9"/>
          </w:tcPr>
          <w:p w:rsidR="005C62DF" w:rsidRPr="000B69AE" w:rsidRDefault="005C62DF" w:rsidP="006323E3">
            <w:pPr>
              <w:jc w:val="center"/>
            </w:pPr>
            <w:r w:rsidRPr="000B69AE">
              <w:t>ni zaključilo</w:t>
            </w:r>
          </w:p>
        </w:tc>
        <w:tc>
          <w:tcPr>
            <w:tcW w:w="2410" w:type="dxa"/>
            <w:shd w:val="clear" w:color="auto" w:fill="D9D9D9"/>
            <w:vAlign w:val="center"/>
          </w:tcPr>
          <w:p w:rsidR="005C62DF" w:rsidRPr="000B69AE" w:rsidRDefault="005C62DF" w:rsidP="006323E3">
            <w:pPr>
              <w:jc w:val="center"/>
            </w:pPr>
            <w:r w:rsidRPr="000B69AE">
              <w:t>%</w:t>
            </w:r>
          </w:p>
          <w:p w:rsidR="005C62DF" w:rsidRPr="000B69AE" w:rsidRDefault="005C62DF" w:rsidP="006323E3">
            <w:pPr>
              <w:jc w:val="center"/>
            </w:pPr>
            <w:r w:rsidRPr="000B69AE">
              <w:t>uspešnost</w:t>
            </w:r>
          </w:p>
        </w:tc>
      </w:tr>
      <w:tr w:rsidR="005C62DF" w:rsidRPr="000B69AE" w:rsidTr="006323E3">
        <w:tc>
          <w:tcPr>
            <w:tcW w:w="1129" w:type="dxa"/>
          </w:tcPr>
          <w:p w:rsidR="005C62DF" w:rsidRPr="000B69AE" w:rsidRDefault="005C62DF" w:rsidP="006323E3">
            <w:pPr>
              <w:jc w:val="center"/>
            </w:pPr>
            <w:r w:rsidRPr="000B69AE">
              <w:t>223</w:t>
            </w:r>
          </w:p>
        </w:tc>
        <w:tc>
          <w:tcPr>
            <w:tcW w:w="1106" w:type="dxa"/>
          </w:tcPr>
          <w:p w:rsidR="005C62DF" w:rsidRPr="000B69AE" w:rsidRDefault="005C62DF" w:rsidP="006323E3">
            <w:pPr>
              <w:jc w:val="center"/>
            </w:pPr>
            <w:r w:rsidRPr="000B69AE">
              <w:t>4</w:t>
            </w:r>
          </w:p>
        </w:tc>
        <w:tc>
          <w:tcPr>
            <w:tcW w:w="1134" w:type="dxa"/>
          </w:tcPr>
          <w:p w:rsidR="005C62DF" w:rsidRPr="000B69AE" w:rsidRDefault="005C62DF" w:rsidP="006323E3">
            <w:pPr>
              <w:tabs>
                <w:tab w:val="left" w:pos="750"/>
                <w:tab w:val="center" w:pos="902"/>
                <w:tab w:val="left" w:pos="1350"/>
              </w:tabs>
              <w:jc w:val="center"/>
            </w:pPr>
            <w:r w:rsidRPr="000B69AE">
              <w:t>/</w:t>
            </w:r>
          </w:p>
        </w:tc>
        <w:tc>
          <w:tcPr>
            <w:tcW w:w="1275" w:type="dxa"/>
          </w:tcPr>
          <w:p w:rsidR="005C62DF" w:rsidRPr="000B69AE" w:rsidRDefault="005C62DF" w:rsidP="006323E3">
            <w:pPr>
              <w:tabs>
                <w:tab w:val="left" w:pos="750"/>
                <w:tab w:val="center" w:pos="902"/>
                <w:tab w:val="left" w:pos="1350"/>
              </w:tabs>
              <w:jc w:val="center"/>
            </w:pPr>
            <w:r w:rsidRPr="000B69AE">
              <w:t>4</w:t>
            </w:r>
          </w:p>
        </w:tc>
        <w:tc>
          <w:tcPr>
            <w:tcW w:w="1418" w:type="dxa"/>
          </w:tcPr>
          <w:p w:rsidR="005C62DF" w:rsidRPr="000B69AE" w:rsidRDefault="005C62DF" w:rsidP="006323E3">
            <w:pPr>
              <w:jc w:val="center"/>
            </w:pPr>
            <w:r w:rsidRPr="000B69AE">
              <w:t>3</w:t>
            </w:r>
          </w:p>
        </w:tc>
        <w:tc>
          <w:tcPr>
            <w:tcW w:w="1417" w:type="dxa"/>
          </w:tcPr>
          <w:p w:rsidR="005C62DF" w:rsidRPr="000B69AE" w:rsidRDefault="005C62DF" w:rsidP="006323E3">
            <w:pPr>
              <w:jc w:val="center"/>
            </w:pPr>
            <w:r w:rsidRPr="000B69AE">
              <w:t>1</w:t>
            </w:r>
          </w:p>
        </w:tc>
        <w:tc>
          <w:tcPr>
            <w:tcW w:w="2410" w:type="dxa"/>
          </w:tcPr>
          <w:p w:rsidR="005C62DF" w:rsidRPr="000B69AE" w:rsidRDefault="005C62DF" w:rsidP="006323E3">
            <w:pPr>
              <w:jc w:val="center"/>
            </w:pPr>
            <w:r w:rsidRPr="000B69AE">
              <w:t>75,00 %</w:t>
            </w:r>
          </w:p>
        </w:tc>
      </w:tr>
      <w:tr w:rsidR="005C62DF" w:rsidRPr="000B69AE" w:rsidTr="006323E3">
        <w:tc>
          <w:tcPr>
            <w:tcW w:w="1129" w:type="dxa"/>
          </w:tcPr>
          <w:p w:rsidR="005C62DF" w:rsidRPr="000B69AE" w:rsidRDefault="005C62DF" w:rsidP="006323E3">
            <w:pPr>
              <w:jc w:val="center"/>
            </w:pPr>
            <w:r w:rsidRPr="000B69AE">
              <w:t>231</w:t>
            </w:r>
          </w:p>
        </w:tc>
        <w:tc>
          <w:tcPr>
            <w:tcW w:w="1106" w:type="dxa"/>
          </w:tcPr>
          <w:p w:rsidR="005C62DF" w:rsidRPr="000B69AE" w:rsidRDefault="005C62DF" w:rsidP="006323E3">
            <w:pPr>
              <w:jc w:val="center"/>
            </w:pPr>
            <w:r w:rsidRPr="000B69AE">
              <w:t>14</w:t>
            </w:r>
          </w:p>
        </w:tc>
        <w:tc>
          <w:tcPr>
            <w:tcW w:w="1134" w:type="dxa"/>
          </w:tcPr>
          <w:p w:rsidR="005C62DF" w:rsidRPr="000B69AE" w:rsidRDefault="005C62DF" w:rsidP="006323E3">
            <w:pPr>
              <w:jc w:val="center"/>
            </w:pPr>
            <w:r w:rsidRPr="000B69AE">
              <w:t>3</w:t>
            </w:r>
          </w:p>
        </w:tc>
        <w:tc>
          <w:tcPr>
            <w:tcW w:w="1275" w:type="dxa"/>
          </w:tcPr>
          <w:p w:rsidR="005C62DF" w:rsidRPr="000B69AE" w:rsidRDefault="005C62DF" w:rsidP="006323E3">
            <w:pPr>
              <w:jc w:val="center"/>
            </w:pPr>
            <w:r w:rsidRPr="000B69AE">
              <w:t>11</w:t>
            </w:r>
          </w:p>
        </w:tc>
        <w:tc>
          <w:tcPr>
            <w:tcW w:w="1418" w:type="dxa"/>
          </w:tcPr>
          <w:p w:rsidR="005C62DF" w:rsidRPr="000B69AE" w:rsidRDefault="005C62DF" w:rsidP="006323E3">
            <w:pPr>
              <w:jc w:val="center"/>
            </w:pPr>
            <w:r w:rsidRPr="000B69AE">
              <w:t>10</w:t>
            </w:r>
          </w:p>
        </w:tc>
        <w:tc>
          <w:tcPr>
            <w:tcW w:w="1417" w:type="dxa"/>
          </w:tcPr>
          <w:p w:rsidR="005C62DF" w:rsidRPr="000B69AE" w:rsidRDefault="005C62DF" w:rsidP="006323E3">
            <w:pPr>
              <w:jc w:val="center"/>
            </w:pPr>
            <w:r w:rsidRPr="000B69AE">
              <w:t>1</w:t>
            </w:r>
          </w:p>
        </w:tc>
        <w:tc>
          <w:tcPr>
            <w:tcW w:w="2410" w:type="dxa"/>
          </w:tcPr>
          <w:p w:rsidR="005C62DF" w:rsidRPr="000B69AE" w:rsidRDefault="005C62DF" w:rsidP="006323E3">
            <w:pPr>
              <w:jc w:val="center"/>
            </w:pPr>
            <w:r w:rsidRPr="000B69AE">
              <w:t>90,91 %</w:t>
            </w:r>
          </w:p>
        </w:tc>
      </w:tr>
      <w:tr w:rsidR="005C62DF" w:rsidRPr="000B69AE" w:rsidTr="006323E3">
        <w:tc>
          <w:tcPr>
            <w:tcW w:w="1129" w:type="dxa"/>
          </w:tcPr>
          <w:p w:rsidR="005C62DF" w:rsidRPr="000B69AE" w:rsidRDefault="005C62DF" w:rsidP="006323E3">
            <w:pPr>
              <w:jc w:val="center"/>
            </w:pPr>
            <w:r w:rsidRPr="000B69AE">
              <w:t>232</w:t>
            </w:r>
          </w:p>
        </w:tc>
        <w:tc>
          <w:tcPr>
            <w:tcW w:w="1106" w:type="dxa"/>
          </w:tcPr>
          <w:p w:rsidR="005C62DF" w:rsidRPr="000B69AE" w:rsidRDefault="005C62DF" w:rsidP="006323E3">
            <w:pPr>
              <w:jc w:val="center"/>
            </w:pPr>
            <w:r w:rsidRPr="000B69AE">
              <w:t>11</w:t>
            </w:r>
          </w:p>
        </w:tc>
        <w:tc>
          <w:tcPr>
            <w:tcW w:w="1134" w:type="dxa"/>
          </w:tcPr>
          <w:p w:rsidR="005C62DF" w:rsidRPr="000B69AE" w:rsidRDefault="005C62DF" w:rsidP="006323E3">
            <w:pPr>
              <w:jc w:val="center"/>
            </w:pPr>
            <w:r w:rsidRPr="000B69AE">
              <w:t>3</w:t>
            </w:r>
          </w:p>
        </w:tc>
        <w:tc>
          <w:tcPr>
            <w:tcW w:w="1275" w:type="dxa"/>
          </w:tcPr>
          <w:p w:rsidR="005C62DF" w:rsidRPr="000B69AE" w:rsidRDefault="005C62DF" w:rsidP="006323E3">
            <w:pPr>
              <w:jc w:val="center"/>
            </w:pPr>
            <w:r w:rsidRPr="000B69AE">
              <w:t>8</w:t>
            </w:r>
          </w:p>
        </w:tc>
        <w:tc>
          <w:tcPr>
            <w:tcW w:w="1418" w:type="dxa"/>
          </w:tcPr>
          <w:p w:rsidR="005C62DF" w:rsidRPr="000B69AE" w:rsidRDefault="005C62DF" w:rsidP="006323E3">
            <w:pPr>
              <w:jc w:val="center"/>
            </w:pPr>
            <w:r w:rsidRPr="000B69AE">
              <w:t>7</w:t>
            </w:r>
          </w:p>
        </w:tc>
        <w:tc>
          <w:tcPr>
            <w:tcW w:w="1417" w:type="dxa"/>
          </w:tcPr>
          <w:p w:rsidR="005C62DF" w:rsidRPr="000B69AE" w:rsidRDefault="005C62DF" w:rsidP="006323E3">
            <w:pPr>
              <w:jc w:val="center"/>
            </w:pPr>
            <w:r w:rsidRPr="000B69AE">
              <w:t>1</w:t>
            </w:r>
          </w:p>
        </w:tc>
        <w:tc>
          <w:tcPr>
            <w:tcW w:w="2410" w:type="dxa"/>
          </w:tcPr>
          <w:p w:rsidR="005C62DF" w:rsidRPr="000B69AE" w:rsidRDefault="005C62DF" w:rsidP="006323E3">
            <w:pPr>
              <w:jc w:val="center"/>
            </w:pPr>
            <w:r w:rsidRPr="000B69AE">
              <w:t>87,50 %</w:t>
            </w:r>
          </w:p>
        </w:tc>
      </w:tr>
      <w:tr w:rsidR="005C62DF" w:rsidRPr="000B69AE" w:rsidTr="006323E3">
        <w:tc>
          <w:tcPr>
            <w:tcW w:w="1129" w:type="dxa"/>
            <w:shd w:val="clear" w:color="auto" w:fill="E7E6E6"/>
          </w:tcPr>
          <w:p w:rsidR="005C62DF" w:rsidRPr="000B69AE" w:rsidRDefault="005C62DF" w:rsidP="006323E3">
            <w:pPr>
              <w:jc w:val="center"/>
            </w:pPr>
            <w:r w:rsidRPr="000B69AE">
              <w:t>SKUPAJ</w:t>
            </w:r>
          </w:p>
        </w:tc>
        <w:tc>
          <w:tcPr>
            <w:tcW w:w="1106" w:type="dxa"/>
            <w:shd w:val="clear" w:color="auto" w:fill="E7E6E6"/>
          </w:tcPr>
          <w:p w:rsidR="005C62DF" w:rsidRPr="000B69AE" w:rsidRDefault="005C62DF" w:rsidP="006323E3">
            <w:pPr>
              <w:jc w:val="center"/>
            </w:pPr>
            <w:r w:rsidRPr="000B69AE">
              <w:t>29</w:t>
            </w:r>
          </w:p>
        </w:tc>
        <w:tc>
          <w:tcPr>
            <w:tcW w:w="1134" w:type="dxa"/>
            <w:shd w:val="clear" w:color="auto" w:fill="E7E6E6"/>
          </w:tcPr>
          <w:p w:rsidR="005C62DF" w:rsidRPr="000B69AE" w:rsidRDefault="005C62DF" w:rsidP="006323E3">
            <w:pPr>
              <w:jc w:val="center"/>
            </w:pPr>
            <w:r w:rsidRPr="000B69AE">
              <w:t>6</w:t>
            </w:r>
          </w:p>
        </w:tc>
        <w:tc>
          <w:tcPr>
            <w:tcW w:w="1275" w:type="dxa"/>
            <w:shd w:val="clear" w:color="auto" w:fill="E7E6E6"/>
          </w:tcPr>
          <w:p w:rsidR="005C62DF" w:rsidRPr="000B69AE" w:rsidRDefault="005C62DF" w:rsidP="006323E3">
            <w:pPr>
              <w:jc w:val="center"/>
            </w:pPr>
            <w:r w:rsidRPr="000B69AE">
              <w:t>23</w:t>
            </w:r>
          </w:p>
        </w:tc>
        <w:tc>
          <w:tcPr>
            <w:tcW w:w="1418" w:type="dxa"/>
            <w:shd w:val="clear" w:color="auto" w:fill="E7E6E6"/>
          </w:tcPr>
          <w:p w:rsidR="005C62DF" w:rsidRPr="000B69AE" w:rsidRDefault="005C62DF" w:rsidP="006323E3">
            <w:pPr>
              <w:jc w:val="center"/>
            </w:pPr>
            <w:r w:rsidRPr="000B69AE">
              <w:t>20</w:t>
            </w:r>
          </w:p>
        </w:tc>
        <w:tc>
          <w:tcPr>
            <w:tcW w:w="1417" w:type="dxa"/>
            <w:shd w:val="clear" w:color="auto" w:fill="E7E6E6"/>
          </w:tcPr>
          <w:p w:rsidR="005C62DF" w:rsidRPr="000B69AE" w:rsidRDefault="005C62DF" w:rsidP="006323E3">
            <w:pPr>
              <w:jc w:val="center"/>
            </w:pPr>
            <w:r w:rsidRPr="000B69AE">
              <w:t>3</w:t>
            </w:r>
          </w:p>
        </w:tc>
        <w:tc>
          <w:tcPr>
            <w:tcW w:w="2410" w:type="dxa"/>
            <w:shd w:val="clear" w:color="auto" w:fill="E7E6E6"/>
          </w:tcPr>
          <w:p w:rsidR="005C62DF" w:rsidRPr="000B69AE" w:rsidRDefault="005C62DF" w:rsidP="006323E3">
            <w:pPr>
              <w:jc w:val="center"/>
            </w:pPr>
            <w:r w:rsidRPr="000B69AE">
              <w:t>86,96 %</w:t>
            </w:r>
          </w:p>
        </w:tc>
      </w:tr>
    </w:tbl>
    <w:p w:rsidR="005C62DF" w:rsidRPr="000B69AE" w:rsidRDefault="005C62DF" w:rsidP="005C62DF">
      <w:pPr>
        <w:spacing w:line="360" w:lineRule="auto"/>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06"/>
        <w:gridCol w:w="1134"/>
        <w:gridCol w:w="1275"/>
        <w:gridCol w:w="1418"/>
        <w:gridCol w:w="1417"/>
        <w:gridCol w:w="2410"/>
      </w:tblGrid>
      <w:tr w:rsidR="005C62DF" w:rsidRPr="000B69AE" w:rsidTr="006323E3">
        <w:tc>
          <w:tcPr>
            <w:tcW w:w="1129" w:type="dxa"/>
            <w:shd w:val="clear" w:color="auto" w:fill="D9D9D9"/>
          </w:tcPr>
          <w:p w:rsidR="005C62DF" w:rsidRPr="000B69AE" w:rsidRDefault="005C62DF" w:rsidP="006323E3">
            <w:pPr>
              <w:jc w:val="center"/>
            </w:pPr>
            <w:r w:rsidRPr="000B69AE">
              <w:t>izpitni rok</w:t>
            </w:r>
          </w:p>
        </w:tc>
        <w:tc>
          <w:tcPr>
            <w:tcW w:w="1106" w:type="dxa"/>
            <w:shd w:val="clear" w:color="auto" w:fill="D9D9D9"/>
          </w:tcPr>
          <w:p w:rsidR="005C62DF" w:rsidRPr="000B69AE" w:rsidRDefault="005C62DF" w:rsidP="006323E3">
            <w:pPr>
              <w:jc w:val="center"/>
            </w:pPr>
            <w:r w:rsidRPr="000B69AE">
              <w:t>prijavilo</w:t>
            </w:r>
          </w:p>
        </w:tc>
        <w:tc>
          <w:tcPr>
            <w:tcW w:w="1134" w:type="dxa"/>
            <w:shd w:val="clear" w:color="auto" w:fill="D9D9D9"/>
          </w:tcPr>
          <w:p w:rsidR="005C62DF" w:rsidRPr="000B69AE" w:rsidRDefault="005C62DF" w:rsidP="006323E3">
            <w:pPr>
              <w:jc w:val="center"/>
            </w:pPr>
            <w:r w:rsidRPr="000B69AE">
              <w:t>odjavilo</w:t>
            </w:r>
          </w:p>
        </w:tc>
        <w:tc>
          <w:tcPr>
            <w:tcW w:w="1275" w:type="dxa"/>
            <w:shd w:val="clear" w:color="auto" w:fill="D9D9D9"/>
          </w:tcPr>
          <w:p w:rsidR="005C62DF" w:rsidRPr="000B69AE" w:rsidRDefault="005C62DF" w:rsidP="006323E3">
            <w:pPr>
              <w:jc w:val="center"/>
            </w:pPr>
            <w:r w:rsidRPr="000B69AE">
              <w:t>pristopilo</w:t>
            </w:r>
          </w:p>
        </w:tc>
        <w:tc>
          <w:tcPr>
            <w:tcW w:w="1418" w:type="dxa"/>
            <w:shd w:val="clear" w:color="auto" w:fill="D9D9D9"/>
          </w:tcPr>
          <w:p w:rsidR="005C62DF" w:rsidRPr="000B69AE" w:rsidRDefault="005C62DF" w:rsidP="006323E3">
            <w:pPr>
              <w:jc w:val="center"/>
            </w:pPr>
            <w:r w:rsidRPr="000B69AE">
              <w:t>zaključilo</w:t>
            </w:r>
          </w:p>
        </w:tc>
        <w:tc>
          <w:tcPr>
            <w:tcW w:w="1417" w:type="dxa"/>
            <w:shd w:val="clear" w:color="auto" w:fill="D9D9D9"/>
          </w:tcPr>
          <w:p w:rsidR="005C62DF" w:rsidRPr="000B69AE" w:rsidRDefault="005C62DF" w:rsidP="006323E3">
            <w:pPr>
              <w:jc w:val="center"/>
            </w:pPr>
            <w:r w:rsidRPr="000B69AE">
              <w:t>ni zaključilo</w:t>
            </w:r>
          </w:p>
        </w:tc>
        <w:tc>
          <w:tcPr>
            <w:tcW w:w="2410" w:type="dxa"/>
            <w:shd w:val="clear" w:color="auto" w:fill="D9D9D9"/>
            <w:vAlign w:val="center"/>
          </w:tcPr>
          <w:p w:rsidR="005C62DF" w:rsidRPr="000B69AE" w:rsidRDefault="005C62DF" w:rsidP="006323E3">
            <w:pPr>
              <w:jc w:val="center"/>
            </w:pPr>
            <w:r w:rsidRPr="000B69AE">
              <w:t>%</w:t>
            </w:r>
          </w:p>
          <w:p w:rsidR="005C62DF" w:rsidRPr="000B69AE" w:rsidRDefault="005C62DF" w:rsidP="006323E3">
            <w:pPr>
              <w:jc w:val="center"/>
            </w:pPr>
            <w:r w:rsidRPr="000B69AE">
              <w:t>uspešnost</w:t>
            </w:r>
          </w:p>
        </w:tc>
      </w:tr>
      <w:tr w:rsidR="005C62DF" w:rsidRPr="000B69AE" w:rsidTr="006323E3">
        <w:tc>
          <w:tcPr>
            <w:tcW w:w="1129" w:type="dxa"/>
          </w:tcPr>
          <w:p w:rsidR="005C62DF" w:rsidRPr="000B69AE" w:rsidRDefault="008A44E6" w:rsidP="006323E3">
            <w:pPr>
              <w:jc w:val="center"/>
            </w:pPr>
            <w:r>
              <w:t>23</w:t>
            </w:r>
            <w:r w:rsidR="005C62DF" w:rsidRPr="000B69AE">
              <w:t>3</w:t>
            </w:r>
          </w:p>
        </w:tc>
        <w:tc>
          <w:tcPr>
            <w:tcW w:w="1106" w:type="dxa"/>
          </w:tcPr>
          <w:p w:rsidR="005C62DF" w:rsidRPr="000B69AE" w:rsidRDefault="00303ECC" w:rsidP="006323E3">
            <w:pPr>
              <w:jc w:val="center"/>
            </w:pPr>
            <w:r>
              <w:t>4</w:t>
            </w:r>
          </w:p>
        </w:tc>
        <w:tc>
          <w:tcPr>
            <w:tcW w:w="1134" w:type="dxa"/>
          </w:tcPr>
          <w:p w:rsidR="005C62DF" w:rsidRPr="000B69AE" w:rsidRDefault="00303ECC" w:rsidP="006323E3">
            <w:pPr>
              <w:tabs>
                <w:tab w:val="left" w:pos="750"/>
                <w:tab w:val="center" w:pos="902"/>
                <w:tab w:val="left" w:pos="1350"/>
              </w:tabs>
              <w:jc w:val="center"/>
            </w:pPr>
            <w:r>
              <w:t>/</w:t>
            </w:r>
          </w:p>
        </w:tc>
        <w:tc>
          <w:tcPr>
            <w:tcW w:w="1275" w:type="dxa"/>
          </w:tcPr>
          <w:p w:rsidR="005C62DF" w:rsidRPr="000B69AE" w:rsidRDefault="00303ECC" w:rsidP="006323E3">
            <w:pPr>
              <w:tabs>
                <w:tab w:val="left" w:pos="750"/>
                <w:tab w:val="center" w:pos="902"/>
                <w:tab w:val="left" w:pos="1350"/>
              </w:tabs>
              <w:jc w:val="center"/>
            </w:pPr>
            <w:r>
              <w:t>4</w:t>
            </w:r>
          </w:p>
        </w:tc>
        <w:tc>
          <w:tcPr>
            <w:tcW w:w="1418" w:type="dxa"/>
          </w:tcPr>
          <w:p w:rsidR="005C62DF" w:rsidRPr="000B69AE" w:rsidRDefault="005C62DF" w:rsidP="006323E3">
            <w:pPr>
              <w:jc w:val="center"/>
            </w:pPr>
            <w:r w:rsidRPr="000B69AE">
              <w:t>3</w:t>
            </w:r>
          </w:p>
        </w:tc>
        <w:tc>
          <w:tcPr>
            <w:tcW w:w="1417" w:type="dxa"/>
          </w:tcPr>
          <w:p w:rsidR="005C62DF" w:rsidRPr="000B69AE" w:rsidRDefault="00303ECC" w:rsidP="006323E3">
            <w:pPr>
              <w:jc w:val="center"/>
            </w:pPr>
            <w:r>
              <w:t>1</w:t>
            </w:r>
          </w:p>
        </w:tc>
        <w:tc>
          <w:tcPr>
            <w:tcW w:w="2410" w:type="dxa"/>
          </w:tcPr>
          <w:p w:rsidR="005C62DF" w:rsidRPr="000B69AE" w:rsidRDefault="00303ECC" w:rsidP="006323E3">
            <w:pPr>
              <w:jc w:val="center"/>
            </w:pPr>
            <w:r>
              <w:t xml:space="preserve">  75</w:t>
            </w:r>
            <w:r w:rsidR="005C62DF" w:rsidRPr="000B69AE">
              <w:t>,00 %</w:t>
            </w:r>
          </w:p>
        </w:tc>
      </w:tr>
      <w:tr w:rsidR="005C62DF" w:rsidRPr="000B69AE" w:rsidTr="006323E3">
        <w:tc>
          <w:tcPr>
            <w:tcW w:w="1129" w:type="dxa"/>
          </w:tcPr>
          <w:p w:rsidR="005C62DF" w:rsidRPr="000B69AE" w:rsidRDefault="008A44E6" w:rsidP="006323E3">
            <w:pPr>
              <w:jc w:val="center"/>
            </w:pPr>
            <w:r>
              <w:t>24</w:t>
            </w:r>
            <w:r w:rsidR="005C62DF" w:rsidRPr="000B69AE">
              <w:t>1</w:t>
            </w:r>
          </w:p>
        </w:tc>
        <w:tc>
          <w:tcPr>
            <w:tcW w:w="1106" w:type="dxa"/>
          </w:tcPr>
          <w:p w:rsidR="005C62DF" w:rsidRPr="000B69AE" w:rsidRDefault="00303ECC" w:rsidP="006323E3">
            <w:pPr>
              <w:jc w:val="center"/>
            </w:pPr>
            <w:r>
              <w:t>7</w:t>
            </w:r>
          </w:p>
        </w:tc>
        <w:tc>
          <w:tcPr>
            <w:tcW w:w="1134" w:type="dxa"/>
          </w:tcPr>
          <w:p w:rsidR="005C62DF" w:rsidRPr="000B69AE" w:rsidRDefault="00303ECC" w:rsidP="006323E3">
            <w:pPr>
              <w:jc w:val="center"/>
            </w:pPr>
            <w:r>
              <w:t>1</w:t>
            </w:r>
          </w:p>
        </w:tc>
        <w:tc>
          <w:tcPr>
            <w:tcW w:w="1275" w:type="dxa"/>
          </w:tcPr>
          <w:p w:rsidR="005C62DF" w:rsidRPr="000B69AE" w:rsidRDefault="00303ECC" w:rsidP="006323E3">
            <w:pPr>
              <w:jc w:val="center"/>
            </w:pPr>
            <w:r>
              <w:t>6</w:t>
            </w:r>
          </w:p>
        </w:tc>
        <w:tc>
          <w:tcPr>
            <w:tcW w:w="1418" w:type="dxa"/>
          </w:tcPr>
          <w:p w:rsidR="005C62DF" w:rsidRPr="000B69AE" w:rsidRDefault="00303ECC" w:rsidP="006323E3">
            <w:pPr>
              <w:jc w:val="center"/>
            </w:pPr>
            <w:r>
              <w:t>3</w:t>
            </w:r>
          </w:p>
        </w:tc>
        <w:tc>
          <w:tcPr>
            <w:tcW w:w="1417" w:type="dxa"/>
          </w:tcPr>
          <w:p w:rsidR="005C62DF" w:rsidRPr="000B69AE" w:rsidRDefault="00303ECC" w:rsidP="006323E3">
            <w:pPr>
              <w:jc w:val="center"/>
            </w:pPr>
            <w:r>
              <w:t>3</w:t>
            </w:r>
          </w:p>
        </w:tc>
        <w:tc>
          <w:tcPr>
            <w:tcW w:w="2410" w:type="dxa"/>
          </w:tcPr>
          <w:p w:rsidR="005C62DF" w:rsidRPr="000B69AE" w:rsidRDefault="00303ECC" w:rsidP="006323E3">
            <w:pPr>
              <w:jc w:val="center"/>
            </w:pPr>
            <w:r>
              <w:t xml:space="preserve">  50,0</w:t>
            </w:r>
            <w:r w:rsidR="005C62DF" w:rsidRPr="000B69AE">
              <w:t>0 %</w:t>
            </w:r>
          </w:p>
        </w:tc>
      </w:tr>
      <w:tr w:rsidR="005C62DF" w:rsidRPr="000B69AE" w:rsidTr="006323E3">
        <w:tc>
          <w:tcPr>
            <w:tcW w:w="1129" w:type="dxa"/>
          </w:tcPr>
          <w:p w:rsidR="005C62DF" w:rsidRPr="000B69AE" w:rsidRDefault="008A44E6" w:rsidP="006323E3">
            <w:pPr>
              <w:jc w:val="center"/>
            </w:pPr>
            <w:r>
              <w:t>24</w:t>
            </w:r>
            <w:r w:rsidR="005C62DF" w:rsidRPr="000B69AE">
              <w:t>2</w:t>
            </w:r>
          </w:p>
        </w:tc>
        <w:tc>
          <w:tcPr>
            <w:tcW w:w="1106" w:type="dxa"/>
          </w:tcPr>
          <w:p w:rsidR="005C62DF" w:rsidRPr="000B69AE" w:rsidRDefault="00303ECC" w:rsidP="006323E3">
            <w:pPr>
              <w:jc w:val="center"/>
            </w:pPr>
            <w:r>
              <w:t>10</w:t>
            </w:r>
          </w:p>
        </w:tc>
        <w:tc>
          <w:tcPr>
            <w:tcW w:w="1134" w:type="dxa"/>
          </w:tcPr>
          <w:p w:rsidR="005C62DF" w:rsidRPr="000B69AE" w:rsidRDefault="00303ECC" w:rsidP="006323E3">
            <w:pPr>
              <w:jc w:val="center"/>
            </w:pPr>
            <w:r>
              <w:t>1</w:t>
            </w:r>
          </w:p>
        </w:tc>
        <w:tc>
          <w:tcPr>
            <w:tcW w:w="1275" w:type="dxa"/>
          </w:tcPr>
          <w:p w:rsidR="005C62DF" w:rsidRPr="000B69AE" w:rsidRDefault="00303ECC" w:rsidP="006323E3">
            <w:pPr>
              <w:jc w:val="center"/>
            </w:pPr>
            <w:r>
              <w:t>9</w:t>
            </w:r>
          </w:p>
        </w:tc>
        <w:tc>
          <w:tcPr>
            <w:tcW w:w="1418" w:type="dxa"/>
          </w:tcPr>
          <w:p w:rsidR="005C62DF" w:rsidRPr="000B69AE" w:rsidRDefault="00303ECC" w:rsidP="006323E3">
            <w:pPr>
              <w:jc w:val="center"/>
            </w:pPr>
            <w:r>
              <w:t>8</w:t>
            </w:r>
          </w:p>
        </w:tc>
        <w:tc>
          <w:tcPr>
            <w:tcW w:w="1417" w:type="dxa"/>
          </w:tcPr>
          <w:p w:rsidR="005C62DF" w:rsidRPr="000B69AE" w:rsidRDefault="005C62DF" w:rsidP="006323E3">
            <w:pPr>
              <w:jc w:val="center"/>
            </w:pPr>
            <w:r w:rsidRPr="000B69AE">
              <w:t>1</w:t>
            </w:r>
          </w:p>
        </w:tc>
        <w:tc>
          <w:tcPr>
            <w:tcW w:w="2410" w:type="dxa"/>
          </w:tcPr>
          <w:p w:rsidR="005C62DF" w:rsidRPr="000B69AE" w:rsidRDefault="00303ECC" w:rsidP="006323E3">
            <w:pPr>
              <w:jc w:val="center"/>
            </w:pPr>
            <w:r>
              <w:t xml:space="preserve">   88,88</w:t>
            </w:r>
            <w:r w:rsidR="005C62DF" w:rsidRPr="000B69AE">
              <w:t xml:space="preserve"> %</w:t>
            </w:r>
          </w:p>
        </w:tc>
      </w:tr>
      <w:tr w:rsidR="005C62DF" w:rsidRPr="000B69AE" w:rsidTr="006323E3">
        <w:tc>
          <w:tcPr>
            <w:tcW w:w="1129" w:type="dxa"/>
            <w:shd w:val="clear" w:color="auto" w:fill="E7E6E6"/>
          </w:tcPr>
          <w:p w:rsidR="005C62DF" w:rsidRPr="000B69AE" w:rsidRDefault="005C62DF" w:rsidP="006323E3">
            <w:pPr>
              <w:jc w:val="center"/>
            </w:pPr>
            <w:r w:rsidRPr="000B69AE">
              <w:t>SKUPAJ</w:t>
            </w:r>
          </w:p>
        </w:tc>
        <w:tc>
          <w:tcPr>
            <w:tcW w:w="1106" w:type="dxa"/>
            <w:shd w:val="clear" w:color="auto" w:fill="E7E6E6"/>
          </w:tcPr>
          <w:p w:rsidR="005C62DF" w:rsidRPr="000B69AE" w:rsidRDefault="00303ECC" w:rsidP="006323E3">
            <w:pPr>
              <w:jc w:val="center"/>
            </w:pPr>
            <w:r>
              <w:t>21</w:t>
            </w:r>
          </w:p>
        </w:tc>
        <w:tc>
          <w:tcPr>
            <w:tcW w:w="1134" w:type="dxa"/>
            <w:shd w:val="clear" w:color="auto" w:fill="E7E6E6"/>
          </w:tcPr>
          <w:p w:rsidR="005C62DF" w:rsidRPr="000B69AE" w:rsidRDefault="00303ECC" w:rsidP="006323E3">
            <w:pPr>
              <w:jc w:val="center"/>
            </w:pPr>
            <w:r>
              <w:t>2</w:t>
            </w:r>
          </w:p>
        </w:tc>
        <w:tc>
          <w:tcPr>
            <w:tcW w:w="1275" w:type="dxa"/>
            <w:shd w:val="clear" w:color="auto" w:fill="E7E6E6"/>
          </w:tcPr>
          <w:p w:rsidR="005C62DF" w:rsidRPr="000B69AE" w:rsidRDefault="00303ECC" w:rsidP="006323E3">
            <w:pPr>
              <w:jc w:val="center"/>
            </w:pPr>
            <w:r>
              <w:t>19</w:t>
            </w:r>
          </w:p>
        </w:tc>
        <w:tc>
          <w:tcPr>
            <w:tcW w:w="1418" w:type="dxa"/>
            <w:shd w:val="clear" w:color="auto" w:fill="E7E6E6"/>
          </w:tcPr>
          <w:p w:rsidR="005C62DF" w:rsidRPr="000B69AE" w:rsidRDefault="00303ECC" w:rsidP="006323E3">
            <w:pPr>
              <w:jc w:val="center"/>
            </w:pPr>
            <w:r>
              <w:t>1</w:t>
            </w:r>
            <w:r w:rsidR="005C62DF" w:rsidRPr="000B69AE">
              <w:t>4</w:t>
            </w:r>
          </w:p>
        </w:tc>
        <w:tc>
          <w:tcPr>
            <w:tcW w:w="1417" w:type="dxa"/>
            <w:shd w:val="clear" w:color="auto" w:fill="E7E6E6"/>
          </w:tcPr>
          <w:p w:rsidR="005C62DF" w:rsidRPr="000B69AE" w:rsidRDefault="00303ECC" w:rsidP="006323E3">
            <w:pPr>
              <w:jc w:val="center"/>
            </w:pPr>
            <w:r>
              <w:t>5</w:t>
            </w:r>
          </w:p>
        </w:tc>
        <w:tc>
          <w:tcPr>
            <w:tcW w:w="2410" w:type="dxa"/>
            <w:shd w:val="clear" w:color="auto" w:fill="E7E6E6"/>
          </w:tcPr>
          <w:p w:rsidR="005C62DF" w:rsidRPr="000B69AE" w:rsidRDefault="00303ECC" w:rsidP="006323E3">
            <w:pPr>
              <w:jc w:val="center"/>
            </w:pPr>
            <w:r>
              <w:t xml:space="preserve">   73,68</w:t>
            </w:r>
            <w:r w:rsidR="005C62DF" w:rsidRPr="000B69AE">
              <w:t xml:space="preserve"> %</w:t>
            </w:r>
          </w:p>
        </w:tc>
      </w:tr>
    </w:tbl>
    <w:p w:rsidR="00D164CE" w:rsidRPr="000B69AE" w:rsidRDefault="005C62DF" w:rsidP="00D164CE">
      <w:pPr>
        <w:widowControl/>
        <w:suppressAutoHyphens w:val="0"/>
        <w:autoSpaceDN/>
        <w:spacing w:after="200" w:line="360" w:lineRule="auto"/>
        <w:contextualSpacing/>
        <w:textAlignment w:val="auto"/>
        <w:rPr>
          <w:rFonts w:cs="Arial"/>
        </w:rPr>
      </w:pPr>
      <w:r w:rsidRPr="000B69AE">
        <w:rPr>
          <w:rFonts w:cs="Arial"/>
        </w:rPr>
        <w:t xml:space="preserve"> </w:t>
      </w:r>
    </w:p>
    <w:p w:rsidR="004E4563" w:rsidRDefault="004E4563" w:rsidP="004E4563">
      <w:pPr>
        <w:spacing w:line="360" w:lineRule="auto"/>
        <w:rPr>
          <w:rFonts w:cs="Arial"/>
        </w:rPr>
      </w:pPr>
      <w:r>
        <w:rPr>
          <w:rFonts w:cs="Arial"/>
        </w:rPr>
        <w:t>Kandidati v štirih izobraževalnih programih srednjega poklicnega izobraževanja so opravlj</w:t>
      </w:r>
      <w:r w:rsidR="00303ECC">
        <w:rPr>
          <w:rFonts w:cs="Arial"/>
        </w:rPr>
        <w:t>ali zaključni izpit samo na lokaciji v Ljubljani. Na lokaciji ZPKZ Dob ni bilo prijavljenih kandidatov</w:t>
      </w:r>
      <w:r>
        <w:rPr>
          <w:rFonts w:cs="Arial"/>
        </w:rPr>
        <w:t>. Uspešnost kandid</w:t>
      </w:r>
      <w:r w:rsidR="00303ECC">
        <w:rPr>
          <w:rFonts w:cs="Arial"/>
        </w:rPr>
        <w:t xml:space="preserve">atov v vseh treh rokih je bila </w:t>
      </w:r>
      <w:r>
        <w:rPr>
          <w:rFonts w:cs="Arial"/>
        </w:rPr>
        <w:t>7</w:t>
      </w:r>
      <w:r w:rsidR="00303ECC">
        <w:rPr>
          <w:rFonts w:cs="Arial"/>
        </w:rPr>
        <w:t>4</w:t>
      </w:r>
      <w:r>
        <w:rPr>
          <w:rFonts w:cs="Arial"/>
        </w:rPr>
        <w:t>%. V primerjavi</w:t>
      </w:r>
      <w:r w:rsidR="00303ECC">
        <w:rPr>
          <w:rFonts w:cs="Arial"/>
        </w:rPr>
        <w:t xml:space="preserve"> s šolskim letom 2022/2023 </w:t>
      </w:r>
      <w:r>
        <w:rPr>
          <w:rFonts w:cs="Arial"/>
        </w:rPr>
        <w:t xml:space="preserve">je uspeh nekoliko slabši, vendar je še </w:t>
      </w:r>
      <w:r>
        <w:rPr>
          <w:rFonts w:cs="Arial"/>
        </w:rPr>
        <w:lastRenderedPageBreak/>
        <w:t>vedno primer</w:t>
      </w:r>
      <w:r w:rsidR="00754628">
        <w:rPr>
          <w:rFonts w:cs="Arial"/>
        </w:rPr>
        <w:t>ljiv z uspešnostjo na nacionalne</w:t>
      </w:r>
      <w:r>
        <w:rPr>
          <w:rFonts w:cs="Arial"/>
        </w:rPr>
        <w:t>m nivoju.</w:t>
      </w:r>
    </w:p>
    <w:p w:rsidR="003A6592" w:rsidRDefault="009D2C77" w:rsidP="008F48DC">
      <w:pPr>
        <w:pStyle w:val="Naslov4"/>
        <w:numPr>
          <w:ilvl w:val="2"/>
          <w:numId w:val="36"/>
        </w:numPr>
      </w:pPr>
      <w:bookmarkStart w:id="34" w:name="_Toc156221579"/>
      <w:bookmarkStart w:id="35" w:name="_Toc157515802"/>
      <w:r>
        <w:t>SODELOVANJE IN PODPORA PREDAVATELJEM</w:t>
      </w:r>
      <w:bookmarkEnd w:id="34"/>
      <w:bookmarkEnd w:id="35"/>
    </w:p>
    <w:p w:rsidR="00F71A4C" w:rsidRPr="00F71A4C" w:rsidRDefault="00F71A4C" w:rsidP="00F71A4C">
      <w:pPr>
        <w:pStyle w:val="Naslov3"/>
      </w:pPr>
    </w:p>
    <w:p w:rsidR="00D42781" w:rsidRDefault="003A6592" w:rsidP="003A6592">
      <w:pPr>
        <w:widowControl/>
        <w:suppressAutoHyphens w:val="0"/>
        <w:autoSpaceDN/>
        <w:spacing w:after="200" w:line="360" w:lineRule="auto"/>
        <w:contextualSpacing/>
        <w:textAlignment w:val="auto"/>
        <w:rPr>
          <w:rFonts w:cs="Arial"/>
          <w:szCs w:val="22"/>
        </w:rPr>
      </w:pPr>
      <w:r w:rsidRPr="003A6592">
        <w:rPr>
          <w:rFonts w:cs="Arial"/>
          <w:szCs w:val="22"/>
        </w:rPr>
        <w:t>Stiki s predavatelji potekajo formalno preko andragoških zborov in sestankov aktivov po izobraževalnih področjih in po izobraževalnih programih – programski učiteljski zbor (pril</w:t>
      </w:r>
      <w:r w:rsidR="006056BC">
        <w:rPr>
          <w:rFonts w:cs="Arial"/>
          <w:szCs w:val="22"/>
        </w:rPr>
        <w:t>ogi 7, 8</w:t>
      </w:r>
      <w:r w:rsidRPr="003A6592">
        <w:rPr>
          <w:rFonts w:cs="Arial"/>
          <w:szCs w:val="22"/>
        </w:rPr>
        <w:t>). Po potrebi izvajamo tudi korespondenčne sestanke. Z vsakim predavateljem opravimo tudi uvodni pogovor, kjer ga seznanimo z navodili za predavatelje, šolskimi pravili in hišnim redom</w:t>
      </w:r>
      <w:r w:rsidR="006056BC">
        <w:rPr>
          <w:rFonts w:cs="Arial"/>
          <w:szCs w:val="22"/>
        </w:rPr>
        <w:t xml:space="preserve"> (priloge 9, 10, 11</w:t>
      </w:r>
      <w:r w:rsidRPr="003A6592">
        <w:rPr>
          <w:rFonts w:cs="Arial"/>
          <w:szCs w:val="22"/>
        </w:rPr>
        <w:t>).</w:t>
      </w:r>
      <w:r w:rsidR="001D7E5E">
        <w:rPr>
          <w:rFonts w:cs="Arial"/>
          <w:szCs w:val="22"/>
        </w:rPr>
        <w:t xml:space="preserve"> Dostop v e zbornici jim omogoča sprotno komunikacijo in pregled dokumentacije za šolsko leto. </w:t>
      </w:r>
      <w:r w:rsidRPr="003A6592">
        <w:rPr>
          <w:rFonts w:cs="Arial"/>
          <w:szCs w:val="22"/>
        </w:rPr>
        <w:t xml:space="preserve">Ostalo sodelovanje in sestanke organiziramo po potrebi. Oblika sodelovanja so tudi </w:t>
      </w:r>
      <w:r w:rsidR="00F71A4C">
        <w:rPr>
          <w:rFonts w:cs="Arial"/>
          <w:szCs w:val="22"/>
        </w:rPr>
        <w:t xml:space="preserve">mentorski programi, </w:t>
      </w:r>
      <w:r w:rsidRPr="003A6592">
        <w:rPr>
          <w:rFonts w:cs="Arial"/>
          <w:szCs w:val="22"/>
        </w:rPr>
        <w:t>hospitacije, ogledne ure</w:t>
      </w:r>
      <w:r w:rsidR="00E2672C">
        <w:rPr>
          <w:rFonts w:cs="Arial"/>
          <w:szCs w:val="22"/>
        </w:rPr>
        <w:t xml:space="preserve">, </w:t>
      </w:r>
      <w:r w:rsidRPr="003A6592">
        <w:rPr>
          <w:rFonts w:cs="Arial"/>
          <w:szCs w:val="22"/>
        </w:rPr>
        <w:t>evalvacijski</w:t>
      </w:r>
      <w:r w:rsidR="00E2672C">
        <w:rPr>
          <w:rFonts w:cs="Arial"/>
          <w:szCs w:val="22"/>
        </w:rPr>
        <w:t xml:space="preserve"> in vodeni</w:t>
      </w:r>
      <w:r w:rsidRPr="003A6592">
        <w:rPr>
          <w:rFonts w:cs="Arial"/>
          <w:szCs w:val="22"/>
        </w:rPr>
        <w:t xml:space="preserve"> pogovori. Delo predavateljev ocenjujejo tudi udeleženci preko anketnih vprašalnikov in sicer ob polletju in po vsakem končanem predavanju. Z oceno ob polletju učitelje seznanimo organizatorji, do ocene po končanih predavanjih pa imajo dostop tudi sami v spletni učilnici predmeta. Tekom šolskega leta smo opravili tudi razgovore z učitelji. Zanimalo nas je mnenje glede sodelovanja z organizatorji in referatom, zadovoljstvo s honorarjem in mnenje glede motivacije za delo z našim zavodom, kaj v sodelovanju z nami pogrešajo in kaj nam še želijo sporočiti. Odgovori in ocene so bile zelo podobne kot v preteklem šolskem letu. V večini primerov so bili odzivi zelo pozitivni in vzpodbujajoči. Problematika prenizkega zneska honorarja je še vedno prisotna. Želijo si tudi več komunikacije, stikov,</w:t>
      </w:r>
      <w:r w:rsidR="00F71A4C">
        <w:rPr>
          <w:rFonts w:cs="Arial"/>
          <w:szCs w:val="22"/>
        </w:rPr>
        <w:t xml:space="preserve"> sodelovanja in druženja v živo, zato organiziramo andragoške zbore in sklicujemo strokovne aktive ter druge oblike druženja.</w:t>
      </w:r>
    </w:p>
    <w:p w:rsidR="0083001B" w:rsidRDefault="0083001B" w:rsidP="00B108CE">
      <w:pPr>
        <w:pStyle w:val="Podnaslov"/>
      </w:pPr>
      <w:bookmarkStart w:id="36" w:name="_Toc157515803"/>
      <w:r w:rsidRPr="00324ABB">
        <w:t xml:space="preserve">4.3. </w:t>
      </w:r>
      <w:bookmarkStart w:id="37" w:name="_Toc156221580"/>
      <w:r w:rsidRPr="00324ABB">
        <w:t>IZBOLJŠAVE</w:t>
      </w:r>
      <w:bookmarkEnd w:id="37"/>
      <w:bookmarkEnd w:id="36"/>
    </w:p>
    <w:p w:rsidR="008A1AB7" w:rsidRDefault="008A1AB7" w:rsidP="000365EE">
      <w:pPr>
        <w:widowControl/>
        <w:suppressAutoHyphens w:val="0"/>
        <w:autoSpaceDN/>
        <w:spacing w:after="200" w:line="360" w:lineRule="auto"/>
        <w:contextualSpacing/>
        <w:textAlignment w:val="auto"/>
        <w:rPr>
          <w:rFonts w:cs="Arial"/>
        </w:rPr>
      </w:pPr>
    </w:p>
    <w:p w:rsidR="00324ABB" w:rsidRDefault="000365EE" w:rsidP="000365EE">
      <w:pPr>
        <w:widowControl/>
        <w:suppressAutoHyphens w:val="0"/>
        <w:autoSpaceDN/>
        <w:spacing w:after="200" w:line="360" w:lineRule="auto"/>
        <w:contextualSpacing/>
        <w:textAlignment w:val="auto"/>
        <w:rPr>
          <w:rFonts w:cs="Arial"/>
        </w:rPr>
      </w:pPr>
      <w:r w:rsidRPr="000365EE">
        <w:rPr>
          <w:rFonts w:cs="Arial"/>
        </w:rPr>
        <w:t>Uveden</w:t>
      </w:r>
      <w:r w:rsidR="00303ECC">
        <w:rPr>
          <w:rFonts w:cs="Arial"/>
        </w:rPr>
        <w:t>e izboljšave v šolskem letu 2023/2024</w:t>
      </w:r>
      <w:r w:rsidR="001D7E5E">
        <w:rPr>
          <w:rFonts w:cs="Arial"/>
        </w:rPr>
        <w:t>:</w:t>
      </w:r>
    </w:p>
    <w:p w:rsidR="00303ECC" w:rsidRDefault="00303ECC" w:rsidP="000365EE">
      <w:pPr>
        <w:widowControl/>
        <w:suppressAutoHyphens w:val="0"/>
        <w:autoSpaceDN/>
        <w:spacing w:after="200" w:line="360" w:lineRule="auto"/>
        <w:contextualSpacing/>
        <w:textAlignment w:val="auto"/>
        <w:rPr>
          <w:rFonts w:cs="Arial"/>
        </w:rPr>
      </w:pPr>
      <w:r>
        <w:rPr>
          <w:rFonts w:cs="Arial"/>
        </w:rPr>
        <w:t>- s februarjem 2024 smo prešli na delovanje v novejši in zmoglivejši aplikaciji SNIPI 2.0,</w:t>
      </w:r>
    </w:p>
    <w:p w:rsidR="002E4579" w:rsidRDefault="002E4579" w:rsidP="000365EE">
      <w:pPr>
        <w:widowControl/>
        <w:suppressAutoHyphens w:val="0"/>
        <w:autoSpaceDN/>
        <w:spacing w:after="200" w:line="360" w:lineRule="auto"/>
        <w:contextualSpacing/>
        <w:textAlignment w:val="auto"/>
        <w:rPr>
          <w:rFonts w:cs="Arial"/>
        </w:rPr>
      </w:pPr>
      <w:r>
        <w:rPr>
          <w:rFonts w:cs="Arial"/>
        </w:rPr>
        <w:t>- preglednejši e-indeks za udeležence v SNIPI 2.0,</w:t>
      </w:r>
    </w:p>
    <w:p w:rsidR="002E4579" w:rsidRPr="000365EE" w:rsidRDefault="002E4579" w:rsidP="000365EE">
      <w:pPr>
        <w:widowControl/>
        <w:suppressAutoHyphens w:val="0"/>
        <w:autoSpaceDN/>
        <w:spacing w:after="200" w:line="360" w:lineRule="auto"/>
        <w:contextualSpacing/>
        <w:textAlignment w:val="auto"/>
        <w:rPr>
          <w:rFonts w:cs="Arial"/>
        </w:rPr>
      </w:pPr>
      <w:r>
        <w:rPr>
          <w:rFonts w:cs="Arial"/>
        </w:rPr>
        <w:t>- aktivno delo in priprava dokumantacije v skladu z ZVOP-2 za podočje poklicnega in strokovnega izobraževanja,</w:t>
      </w:r>
    </w:p>
    <w:p w:rsidR="00A71C42" w:rsidRDefault="00A71C42" w:rsidP="00A71C42">
      <w:pPr>
        <w:widowControl/>
        <w:suppressAutoHyphens w:val="0"/>
        <w:autoSpaceDN/>
        <w:spacing w:after="200" w:line="360" w:lineRule="auto"/>
        <w:contextualSpacing/>
        <w:textAlignment w:val="auto"/>
        <w:rPr>
          <w:rFonts w:cs="Arial"/>
        </w:rPr>
      </w:pPr>
      <w:r>
        <w:rPr>
          <w:rFonts w:cs="Arial"/>
        </w:rPr>
        <w:t xml:space="preserve">- </w:t>
      </w:r>
      <w:r w:rsidR="000365EE" w:rsidRPr="00A71C42">
        <w:rPr>
          <w:rFonts w:cs="Arial"/>
        </w:rPr>
        <w:t>interna skripta za posamezne predmete, strokovne module in vsebinske sklope – posodobitve, popravki (slovnični, pravilni rezultati nalog,</w:t>
      </w:r>
      <w:r w:rsidR="008A1AB7" w:rsidRPr="00A71C42">
        <w:rPr>
          <w:rFonts w:cs="Arial"/>
        </w:rPr>
        <w:t xml:space="preserve"> …</w:t>
      </w:r>
      <w:r w:rsidR="000365EE" w:rsidRPr="00A71C42">
        <w:rPr>
          <w:rFonts w:cs="Arial"/>
        </w:rPr>
        <w:t>), dodana vprašanja, vaje, povzetki po poglavjih, popravki usklajeni glede na katalog znanj,</w:t>
      </w:r>
    </w:p>
    <w:p w:rsidR="00A71C42" w:rsidRDefault="00A71C42" w:rsidP="00A71C42">
      <w:pPr>
        <w:widowControl/>
        <w:suppressAutoHyphens w:val="0"/>
        <w:autoSpaceDN/>
        <w:spacing w:after="200" w:line="360" w:lineRule="auto"/>
        <w:contextualSpacing/>
        <w:textAlignment w:val="auto"/>
        <w:rPr>
          <w:rFonts w:cs="Arial"/>
        </w:rPr>
      </w:pPr>
      <w:r>
        <w:rPr>
          <w:rFonts w:cs="Arial"/>
        </w:rPr>
        <w:t xml:space="preserve">- </w:t>
      </w:r>
      <w:r w:rsidR="000365EE">
        <w:rPr>
          <w:rFonts w:cs="Arial"/>
        </w:rPr>
        <w:t>priprava novih</w:t>
      </w:r>
      <w:r>
        <w:rPr>
          <w:rFonts w:cs="Arial"/>
        </w:rPr>
        <w:t xml:space="preserve"> internih gradiv,</w:t>
      </w:r>
      <w:r w:rsidR="000365EE">
        <w:rPr>
          <w:rFonts w:cs="Arial"/>
        </w:rPr>
        <w:t xml:space="preserve"> </w:t>
      </w:r>
    </w:p>
    <w:p w:rsidR="00A71C42" w:rsidRDefault="00A71C42" w:rsidP="00A71C42">
      <w:pPr>
        <w:widowControl/>
        <w:suppressAutoHyphens w:val="0"/>
        <w:autoSpaceDN/>
        <w:spacing w:after="200" w:line="360" w:lineRule="auto"/>
        <w:contextualSpacing/>
        <w:textAlignment w:val="auto"/>
        <w:rPr>
          <w:rFonts w:cs="Arial"/>
        </w:rPr>
      </w:pPr>
      <w:r>
        <w:rPr>
          <w:rFonts w:cs="Arial"/>
        </w:rPr>
        <w:t xml:space="preserve">- </w:t>
      </w:r>
      <w:r w:rsidR="000365EE">
        <w:rPr>
          <w:rFonts w:cs="Arial"/>
        </w:rPr>
        <w:t>priprave in dogovori z učitelji za snemanje nekaterih predavanj</w:t>
      </w:r>
      <w:r>
        <w:rPr>
          <w:rFonts w:cs="Arial"/>
        </w:rPr>
        <w:t>,</w:t>
      </w:r>
    </w:p>
    <w:p w:rsidR="00A71C42" w:rsidRDefault="00A71C42" w:rsidP="00A71C42">
      <w:pPr>
        <w:widowControl/>
        <w:suppressAutoHyphens w:val="0"/>
        <w:autoSpaceDN/>
        <w:spacing w:after="200" w:line="360" w:lineRule="auto"/>
        <w:contextualSpacing/>
        <w:textAlignment w:val="auto"/>
        <w:rPr>
          <w:rFonts w:cs="Arial"/>
        </w:rPr>
      </w:pPr>
      <w:r>
        <w:rPr>
          <w:rFonts w:cs="Arial"/>
        </w:rPr>
        <w:t xml:space="preserve">- </w:t>
      </w:r>
      <w:r w:rsidR="000365EE">
        <w:rPr>
          <w:rFonts w:cs="Arial"/>
        </w:rPr>
        <w:t>oblikovanje skupin za izpeljavo predavanja slovenščine v katere so vključeni tujci in je način predavanja prilagojen,</w:t>
      </w:r>
    </w:p>
    <w:p w:rsidR="00A71C42" w:rsidRDefault="00A71C42" w:rsidP="00A71C42">
      <w:pPr>
        <w:widowControl/>
        <w:suppressAutoHyphens w:val="0"/>
        <w:autoSpaceDN/>
        <w:spacing w:after="200" w:line="360" w:lineRule="auto"/>
        <w:contextualSpacing/>
        <w:textAlignment w:val="auto"/>
        <w:rPr>
          <w:rFonts w:cs="Arial"/>
        </w:rPr>
      </w:pPr>
      <w:r>
        <w:rPr>
          <w:rFonts w:cs="Arial"/>
        </w:rPr>
        <w:t xml:space="preserve">- </w:t>
      </w:r>
      <w:r w:rsidR="000365EE">
        <w:rPr>
          <w:rFonts w:cs="Arial"/>
        </w:rPr>
        <w:t>podpora in pomoč informatika udeležencem in učiteljem pri izobraževanju na daljavo (spletne učilnice in ostala IKT vprašanja),</w:t>
      </w:r>
    </w:p>
    <w:p w:rsidR="00A71C42" w:rsidRDefault="00A71C42" w:rsidP="00A71C42">
      <w:pPr>
        <w:widowControl/>
        <w:suppressAutoHyphens w:val="0"/>
        <w:autoSpaceDN/>
        <w:spacing w:after="200" w:line="360" w:lineRule="auto"/>
        <w:contextualSpacing/>
        <w:textAlignment w:val="auto"/>
        <w:rPr>
          <w:rFonts w:cs="Arial"/>
        </w:rPr>
      </w:pPr>
      <w:r>
        <w:rPr>
          <w:rFonts w:cs="Arial"/>
        </w:rPr>
        <w:t xml:space="preserve">- </w:t>
      </w:r>
      <w:r w:rsidR="000365EE">
        <w:rPr>
          <w:rFonts w:cs="Arial"/>
        </w:rPr>
        <w:t xml:space="preserve">aktivno usmerjanje in informiranje (uvodni razgovor, osebni izobraževalni načrt) udeležencev, ki potrebujejo dodatno pomoč, </w:t>
      </w:r>
      <w:r w:rsidR="00477B6E">
        <w:rPr>
          <w:rFonts w:cs="Arial"/>
        </w:rPr>
        <w:t xml:space="preserve">informiranje, </w:t>
      </w:r>
      <w:r w:rsidR="000365EE">
        <w:rPr>
          <w:rFonts w:cs="Arial"/>
        </w:rPr>
        <w:t>svetovanje in p</w:t>
      </w:r>
      <w:r w:rsidR="00477B6E">
        <w:rPr>
          <w:rFonts w:cs="Arial"/>
        </w:rPr>
        <w:t xml:space="preserve">odporo pred, med in po </w:t>
      </w:r>
      <w:r w:rsidR="00324ABB">
        <w:rPr>
          <w:rFonts w:cs="Arial"/>
        </w:rPr>
        <w:t>izobraž</w:t>
      </w:r>
      <w:r w:rsidR="00477B6E">
        <w:rPr>
          <w:rFonts w:cs="Arial"/>
        </w:rPr>
        <w:t>evanju</w:t>
      </w:r>
      <w:r w:rsidR="00324ABB">
        <w:rPr>
          <w:rFonts w:cs="Arial"/>
        </w:rPr>
        <w:t xml:space="preserve"> v Sred</w:t>
      </w:r>
      <w:r w:rsidR="00324ABB">
        <w:rPr>
          <w:rFonts w:cs="Arial"/>
          <w:vanish/>
        </w:rPr>
        <w:t>vnega izobraževanja</w:t>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324ABB">
        <w:rPr>
          <w:rFonts w:cs="Arial"/>
          <w:vanish/>
        </w:rPr>
        <w:pgNum/>
      </w:r>
      <w:r w:rsidR="00477B6E">
        <w:rPr>
          <w:rFonts w:cs="Arial"/>
        </w:rPr>
        <w:t>išču za samostojno učenje in Svetovalnem središču</w:t>
      </w:r>
      <w:r w:rsidR="000365EE">
        <w:rPr>
          <w:rFonts w:cs="Arial"/>
        </w:rPr>
        <w:t>,</w:t>
      </w:r>
    </w:p>
    <w:p w:rsidR="00A71C42" w:rsidRDefault="00A71C42" w:rsidP="00A71C42">
      <w:pPr>
        <w:widowControl/>
        <w:suppressAutoHyphens w:val="0"/>
        <w:autoSpaceDN/>
        <w:spacing w:after="200" w:line="360" w:lineRule="auto"/>
        <w:contextualSpacing/>
        <w:textAlignment w:val="auto"/>
        <w:rPr>
          <w:rFonts w:cs="Arial"/>
        </w:rPr>
      </w:pPr>
      <w:r>
        <w:rPr>
          <w:rFonts w:cs="Arial"/>
        </w:rPr>
        <w:lastRenderedPageBreak/>
        <w:t xml:space="preserve">- </w:t>
      </w:r>
      <w:r w:rsidR="001D7E5E">
        <w:rPr>
          <w:rFonts w:cs="Arial"/>
        </w:rPr>
        <w:t>dvig zneska nekaterih postavk pri honorarju predav</w:t>
      </w:r>
      <w:r w:rsidR="002E4579">
        <w:rPr>
          <w:rFonts w:cs="Arial"/>
        </w:rPr>
        <w:t xml:space="preserve">ateljev, </w:t>
      </w:r>
    </w:p>
    <w:p w:rsidR="00A71C42" w:rsidRDefault="00A71C42" w:rsidP="00A71C42">
      <w:pPr>
        <w:widowControl/>
        <w:suppressAutoHyphens w:val="0"/>
        <w:autoSpaceDN/>
        <w:spacing w:after="200" w:line="360" w:lineRule="auto"/>
        <w:contextualSpacing/>
        <w:textAlignment w:val="auto"/>
        <w:rPr>
          <w:rFonts w:cs="Arial"/>
        </w:rPr>
      </w:pPr>
      <w:r>
        <w:rPr>
          <w:rFonts w:cs="Arial"/>
        </w:rPr>
        <w:t xml:space="preserve">- </w:t>
      </w:r>
      <w:r w:rsidR="002E4579">
        <w:rPr>
          <w:rFonts w:cs="Arial"/>
        </w:rPr>
        <w:t xml:space="preserve">nadgradili, </w:t>
      </w:r>
      <w:r w:rsidR="00477B6E">
        <w:rPr>
          <w:rFonts w:cs="Arial"/>
        </w:rPr>
        <w:t>posodobili</w:t>
      </w:r>
      <w:r w:rsidR="002E4579">
        <w:rPr>
          <w:rFonts w:cs="Arial"/>
        </w:rPr>
        <w:t xml:space="preserve"> in poenostavili</w:t>
      </w:r>
      <w:r w:rsidR="00DA6E17">
        <w:rPr>
          <w:rFonts w:cs="Arial"/>
        </w:rPr>
        <w:t xml:space="preserve"> smo</w:t>
      </w:r>
      <w:r w:rsidR="002A4FC5">
        <w:rPr>
          <w:rFonts w:cs="Arial"/>
        </w:rPr>
        <w:t xml:space="preserve"> </w:t>
      </w:r>
      <w:r w:rsidR="00477B6E" w:rsidRPr="002A4FC5">
        <w:rPr>
          <w:rFonts w:cs="Arial"/>
        </w:rPr>
        <w:t>vpisni postopek in procese dela (vezano na digitalizacijo),</w:t>
      </w:r>
    </w:p>
    <w:p w:rsidR="000365EE" w:rsidRPr="002234BF" w:rsidRDefault="00A71C42" w:rsidP="00A71C42">
      <w:pPr>
        <w:widowControl/>
        <w:suppressAutoHyphens w:val="0"/>
        <w:autoSpaceDN/>
        <w:spacing w:after="200" w:line="360" w:lineRule="auto"/>
        <w:contextualSpacing/>
        <w:textAlignment w:val="auto"/>
        <w:rPr>
          <w:rFonts w:cs="Arial"/>
        </w:rPr>
      </w:pPr>
      <w:r>
        <w:rPr>
          <w:rFonts w:cs="Arial"/>
        </w:rPr>
        <w:t xml:space="preserve">- </w:t>
      </w:r>
      <w:r w:rsidR="000365EE">
        <w:rPr>
          <w:rFonts w:cs="Arial"/>
        </w:rPr>
        <w:t>aktivno sodelovanje zaposlenih na področju PSI pri uvajanju oziroma nadgradnji digitalizacije, SNIPI 2.0</w:t>
      </w:r>
      <w:r w:rsidR="001D7E5E">
        <w:rPr>
          <w:rFonts w:cs="Arial"/>
        </w:rPr>
        <w:t>.</w:t>
      </w:r>
    </w:p>
    <w:p w:rsidR="00A71C42" w:rsidRDefault="00A71C42" w:rsidP="000365EE">
      <w:pPr>
        <w:widowControl/>
        <w:suppressAutoHyphens w:val="0"/>
        <w:autoSpaceDN/>
        <w:spacing w:after="200" w:line="360" w:lineRule="auto"/>
        <w:contextualSpacing/>
        <w:textAlignment w:val="auto"/>
        <w:rPr>
          <w:rFonts w:cs="Arial"/>
        </w:rPr>
      </w:pPr>
    </w:p>
    <w:p w:rsidR="00BD6D6E" w:rsidRDefault="000365EE" w:rsidP="00BD6D6E">
      <w:pPr>
        <w:widowControl/>
        <w:suppressAutoHyphens w:val="0"/>
        <w:autoSpaceDN/>
        <w:spacing w:after="200" w:line="360" w:lineRule="auto"/>
        <w:contextualSpacing/>
        <w:textAlignment w:val="auto"/>
        <w:rPr>
          <w:rFonts w:cs="Arial"/>
        </w:rPr>
      </w:pPr>
      <w:r w:rsidRPr="000365EE">
        <w:rPr>
          <w:rFonts w:cs="Arial"/>
        </w:rPr>
        <w:t>Načrtovan</w:t>
      </w:r>
      <w:r w:rsidR="002E4579">
        <w:rPr>
          <w:rFonts w:cs="Arial"/>
        </w:rPr>
        <w:t>e izboljšave v šolskem letu 2024/2025</w:t>
      </w:r>
      <w:r>
        <w:rPr>
          <w:rFonts w:cs="Arial"/>
        </w:rPr>
        <w:t>:</w:t>
      </w:r>
    </w:p>
    <w:p w:rsidR="00BD6D6E" w:rsidRDefault="00BD6D6E" w:rsidP="00BD6D6E">
      <w:pPr>
        <w:widowControl/>
        <w:suppressAutoHyphens w:val="0"/>
        <w:autoSpaceDN/>
        <w:spacing w:after="200" w:line="360" w:lineRule="auto"/>
        <w:contextualSpacing/>
        <w:textAlignment w:val="auto"/>
        <w:rPr>
          <w:rFonts w:cs="Arial"/>
        </w:rPr>
      </w:pPr>
      <w:r>
        <w:rPr>
          <w:rFonts w:cs="Arial"/>
        </w:rPr>
        <w:t xml:space="preserve">- </w:t>
      </w:r>
      <w:r w:rsidR="00922D04">
        <w:rPr>
          <w:rFonts w:cs="Arial"/>
        </w:rPr>
        <w:t xml:space="preserve">nadaljnji razvoj in </w:t>
      </w:r>
      <w:r w:rsidR="000365EE" w:rsidRPr="00BD6D6E">
        <w:rPr>
          <w:rFonts w:cs="Arial"/>
        </w:rPr>
        <w:t>implementacija</w:t>
      </w:r>
      <w:r w:rsidR="00922D04">
        <w:rPr>
          <w:rFonts w:cs="Arial"/>
        </w:rPr>
        <w:t xml:space="preserve"> končne verzije </w:t>
      </w:r>
      <w:r w:rsidR="000365EE" w:rsidRPr="00BD6D6E">
        <w:rPr>
          <w:rFonts w:cs="Arial"/>
        </w:rPr>
        <w:t>SNIPI 2.0 ter aktivna pomoč informatika pri tem procesu za udeležence</w:t>
      </w:r>
      <w:r w:rsidR="00C37425" w:rsidRPr="00BD6D6E">
        <w:rPr>
          <w:rFonts w:cs="Arial"/>
        </w:rPr>
        <w:t>, učitelje in strokovne delavce,</w:t>
      </w:r>
    </w:p>
    <w:p w:rsidR="00BD6D6E" w:rsidRDefault="00BD6D6E" w:rsidP="00BD6D6E">
      <w:pPr>
        <w:widowControl/>
        <w:suppressAutoHyphens w:val="0"/>
        <w:autoSpaceDN/>
        <w:spacing w:after="200" w:line="360" w:lineRule="auto"/>
        <w:contextualSpacing/>
        <w:textAlignment w:val="auto"/>
        <w:rPr>
          <w:rFonts w:cs="Arial"/>
        </w:rPr>
      </w:pPr>
      <w:r>
        <w:rPr>
          <w:rFonts w:cs="Arial"/>
        </w:rPr>
        <w:t xml:space="preserve">- </w:t>
      </w:r>
      <w:r w:rsidR="000365EE" w:rsidRPr="00BD6D6E">
        <w:rPr>
          <w:rFonts w:cs="Arial"/>
        </w:rPr>
        <w:t>nadaljeva</w:t>
      </w:r>
      <w:r w:rsidR="007B7C6C" w:rsidRPr="00BD6D6E">
        <w:rPr>
          <w:rFonts w:cs="Arial"/>
        </w:rPr>
        <w:t>n</w:t>
      </w:r>
      <w:r w:rsidR="000365EE" w:rsidRPr="00BD6D6E">
        <w:rPr>
          <w:rFonts w:cs="Arial"/>
        </w:rPr>
        <w:t>je razvoja na področju gradiv (skripta, snemanje predavanj, razvoj skup</w:t>
      </w:r>
      <w:r>
        <w:rPr>
          <w:rFonts w:cs="Arial"/>
        </w:rPr>
        <w:t>ne platforme na nivoju zavoda</w:t>
      </w:r>
      <w:r w:rsidR="000365EE" w:rsidRPr="00BD6D6E">
        <w:rPr>
          <w:rFonts w:cs="Arial"/>
        </w:rPr>
        <w:t>)</w:t>
      </w:r>
      <w:r>
        <w:rPr>
          <w:rFonts w:cs="Arial"/>
        </w:rPr>
        <w:t>.</w:t>
      </w:r>
    </w:p>
    <w:p w:rsidR="00BD6D6E" w:rsidRDefault="00BD6D6E" w:rsidP="00BD6D6E">
      <w:pPr>
        <w:widowControl/>
        <w:suppressAutoHyphens w:val="0"/>
        <w:autoSpaceDN/>
        <w:spacing w:after="200" w:line="360" w:lineRule="auto"/>
        <w:contextualSpacing/>
        <w:textAlignment w:val="auto"/>
        <w:rPr>
          <w:rFonts w:cs="Arial"/>
        </w:rPr>
      </w:pPr>
      <w:r>
        <w:rPr>
          <w:rFonts w:cs="Arial"/>
        </w:rPr>
        <w:t xml:space="preserve">- </w:t>
      </w:r>
      <w:r w:rsidR="007B7C6C">
        <w:rPr>
          <w:rFonts w:cs="Arial"/>
        </w:rPr>
        <w:t>priprava podlag</w:t>
      </w:r>
      <w:r w:rsidR="001D7E5E">
        <w:rPr>
          <w:rFonts w:cs="Arial"/>
        </w:rPr>
        <w:t xml:space="preserve">, </w:t>
      </w:r>
      <w:r w:rsidR="007B7C6C">
        <w:rPr>
          <w:rFonts w:cs="Arial"/>
        </w:rPr>
        <w:t>implementacija</w:t>
      </w:r>
      <w:r w:rsidR="001D7E5E">
        <w:rPr>
          <w:rFonts w:cs="Arial"/>
        </w:rPr>
        <w:t xml:space="preserve"> ter aktivno spremljanje pri uvajanju</w:t>
      </w:r>
      <w:r w:rsidR="007B7C6C">
        <w:rPr>
          <w:rFonts w:cs="Arial"/>
        </w:rPr>
        <w:t xml:space="preserve"> novih in prenovljenih izobraževalnih programov</w:t>
      </w:r>
      <w:r w:rsidR="001D7E5E">
        <w:rPr>
          <w:rFonts w:cs="Arial"/>
        </w:rPr>
        <w:t xml:space="preserve"> poklicnega in strokovnega izobraževanja</w:t>
      </w:r>
      <w:r w:rsidR="002E4579">
        <w:rPr>
          <w:rFonts w:cs="Arial"/>
        </w:rPr>
        <w:t xml:space="preserve"> v okviru modernizacije izobraževalnih programov,</w:t>
      </w:r>
    </w:p>
    <w:p w:rsidR="00BD6D6E" w:rsidRDefault="00BD6D6E" w:rsidP="00BD6D6E">
      <w:pPr>
        <w:widowControl/>
        <w:suppressAutoHyphens w:val="0"/>
        <w:autoSpaceDN/>
        <w:spacing w:after="200" w:line="360" w:lineRule="auto"/>
        <w:contextualSpacing/>
        <w:textAlignment w:val="auto"/>
        <w:rPr>
          <w:rFonts w:cs="Arial"/>
        </w:rPr>
      </w:pPr>
      <w:r>
        <w:rPr>
          <w:rFonts w:cs="Arial"/>
        </w:rPr>
        <w:t xml:space="preserve">- </w:t>
      </w:r>
      <w:r w:rsidR="000365EE">
        <w:rPr>
          <w:rFonts w:cs="Arial"/>
        </w:rPr>
        <w:t>uvedba učne pomoči kot stalnica, ki bi bila na voljo udeležencem, ki to po</w:t>
      </w:r>
      <w:r w:rsidR="001D7E5E">
        <w:rPr>
          <w:rFonts w:cs="Arial"/>
        </w:rPr>
        <w:t xml:space="preserve">trebujejo (poleg tujih jezikov in </w:t>
      </w:r>
      <w:r w:rsidR="000365EE">
        <w:rPr>
          <w:rFonts w:cs="Arial"/>
        </w:rPr>
        <w:t xml:space="preserve">slovenščine tudi matematika, fizika, </w:t>
      </w:r>
      <w:proofErr w:type="gramStart"/>
      <w:r w:rsidR="000365EE">
        <w:rPr>
          <w:rFonts w:cs="Arial"/>
        </w:rPr>
        <w:t>kemija..</w:t>
      </w:r>
      <w:proofErr w:type="gramEnd"/>
      <w:r w:rsidR="000365EE">
        <w:rPr>
          <w:rFonts w:cs="Arial"/>
        </w:rPr>
        <w:t>)</w:t>
      </w:r>
      <w:r w:rsidR="001D7E5E">
        <w:rPr>
          <w:rFonts w:cs="Arial"/>
        </w:rPr>
        <w:t>,</w:t>
      </w:r>
      <w:r w:rsidR="002E4579">
        <w:rPr>
          <w:rFonts w:cs="Arial"/>
        </w:rPr>
        <w:t xml:space="preserve"> organizirano v sklopu VGC-ja in Središča za samostojno učenje,</w:t>
      </w:r>
    </w:p>
    <w:p w:rsidR="00922D04" w:rsidRDefault="00922D04" w:rsidP="00BD6D6E">
      <w:pPr>
        <w:widowControl/>
        <w:suppressAutoHyphens w:val="0"/>
        <w:autoSpaceDN/>
        <w:spacing w:after="200" w:line="360" w:lineRule="auto"/>
        <w:contextualSpacing/>
        <w:textAlignment w:val="auto"/>
        <w:rPr>
          <w:rFonts w:cs="Arial"/>
        </w:rPr>
      </w:pPr>
      <w:r>
        <w:rPr>
          <w:rFonts w:cs="Arial"/>
        </w:rPr>
        <w:t>- usmerjanje udeležencev na dodatne podporne dejavnosti v zavodu v okviru SSU, VGC in KCM,</w:t>
      </w:r>
    </w:p>
    <w:p w:rsidR="002E4579" w:rsidRDefault="002E4579" w:rsidP="00BD6D6E">
      <w:pPr>
        <w:widowControl/>
        <w:suppressAutoHyphens w:val="0"/>
        <w:autoSpaceDN/>
        <w:spacing w:after="200" w:line="360" w:lineRule="auto"/>
        <w:contextualSpacing/>
        <w:textAlignment w:val="auto"/>
        <w:rPr>
          <w:rFonts w:cs="Arial"/>
        </w:rPr>
      </w:pPr>
      <w:r>
        <w:rPr>
          <w:rFonts w:cs="Arial"/>
        </w:rPr>
        <w:t xml:space="preserve">- obveščenje, podpora in usmerjenje udeležencev pri pridobivanju sredstev za sofinanciranje izobraževanja </w:t>
      </w:r>
      <w:r w:rsidR="00922D04">
        <w:rPr>
          <w:rFonts w:cs="Arial"/>
        </w:rPr>
        <w:t xml:space="preserve">s </w:t>
      </w:r>
      <w:r>
        <w:rPr>
          <w:rFonts w:cs="Arial"/>
        </w:rPr>
        <w:t>strani Z</w:t>
      </w:r>
      <w:r w:rsidR="00922D04">
        <w:rPr>
          <w:rFonts w:cs="Arial"/>
        </w:rPr>
        <w:t>RSZ in Javnega štipendijskega, razvojnega, invalidskega in preživninskega sklada RS,</w:t>
      </w:r>
    </w:p>
    <w:p w:rsidR="00BD6D6E" w:rsidRDefault="00BD6D6E" w:rsidP="00BD6D6E">
      <w:pPr>
        <w:widowControl/>
        <w:suppressAutoHyphens w:val="0"/>
        <w:autoSpaceDN/>
        <w:spacing w:after="200" w:line="360" w:lineRule="auto"/>
        <w:contextualSpacing/>
        <w:textAlignment w:val="auto"/>
        <w:rPr>
          <w:rFonts w:cs="Arial"/>
        </w:rPr>
      </w:pPr>
      <w:r>
        <w:rPr>
          <w:rFonts w:cs="Arial"/>
        </w:rPr>
        <w:t xml:space="preserve">- </w:t>
      </w:r>
      <w:r w:rsidR="008935AF">
        <w:rPr>
          <w:rFonts w:cs="Arial"/>
        </w:rPr>
        <w:t>aktivno delo s predavatelji z več učinkovite komunikacije in podpore,</w:t>
      </w:r>
    </w:p>
    <w:p w:rsidR="0083001B" w:rsidRDefault="00BD6D6E" w:rsidP="00BD6D6E">
      <w:pPr>
        <w:widowControl/>
        <w:suppressAutoHyphens w:val="0"/>
        <w:autoSpaceDN/>
        <w:spacing w:after="200" w:line="360" w:lineRule="auto"/>
        <w:contextualSpacing/>
        <w:textAlignment w:val="auto"/>
        <w:rPr>
          <w:rFonts w:cs="Arial"/>
        </w:rPr>
      </w:pPr>
      <w:r>
        <w:rPr>
          <w:rFonts w:cs="Arial"/>
        </w:rPr>
        <w:t xml:space="preserve">- </w:t>
      </w:r>
      <w:r w:rsidR="001D7E5E">
        <w:rPr>
          <w:rFonts w:cs="Arial"/>
        </w:rPr>
        <w:t>dvig nekaterih postavk pri honorarju predavateljev.</w:t>
      </w:r>
      <w:r w:rsidR="000365EE">
        <w:rPr>
          <w:rFonts w:cs="Arial"/>
        </w:rPr>
        <w:t xml:space="preserve"> </w:t>
      </w:r>
    </w:p>
    <w:p w:rsidR="00BD6D6E" w:rsidRDefault="00BD6D6E" w:rsidP="00BD6D6E">
      <w:pPr>
        <w:widowControl/>
        <w:suppressAutoHyphens w:val="0"/>
        <w:autoSpaceDN/>
        <w:spacing w:after="200" w:line="360" w:lineRule="auto"/>
        <w:contextualSpacing/>
        <w:textAlignment w:val="auto"/>
        <w:rPr>
          <w:rFonts w:cs="Arial"/>
        </w:rPr>
      </w:pPr>
    </w:p>
    <w:p w:rsidR="006900AC" w:rsidRDefault="006900AC" w:rsidP="00B108CE">
      <w:pPr>
        <w:pStyle w:val="Podnaslov"/>
      </w:pPr>
      <w:bookmarkStart w:id="38" w:name="_Toc156221581"/>
      <w:bookmarkStart w:id="39" w:name="_Toc157515804"/>
      <w:r>
        <w:t xml:space="preserve">4.4. </w:t>
      </w:r>
      <w:r w:rsidR="0083001B" w:rsidRPr="006900AC">
        <w:t>UKREPI ZA KREPITEV USPOSOBLJENOSTI STROKOVNIH DELAVCEV</w:t>
      </w:r>
      <w:bookmarkEnd w:id="38"/>
      <w:bookmarkEnd w:id="39"/>
    </w:p>
    <w:p w:rsidR="008A1AB7" w:rsidRDefault="008A1AB7" w:rsidP="006056BC">
      <w:pPr>
        <w:tabs>
          <w:tab w:val="left" w:pos="2130"/>
        </w:tabs>
        <w:spacing w:line="360" w:lineRule="auto"/>
        <w:rPr>
          <w:rFonts w:ascii="Cambria" w:eastAsia="Times New Roman" w:hAnsi="Cambria" w:cs="Times New Roman"/>
          <w:b/>
          <w:bCs/>
          <w:color w:val="4F81BD"/>
          <w:sz w:val="26"/>
          <w:szCs w:val="26"/>
        </w:rPr>
      </w:pPr>
    </w:p>
    <w:p w:rsidR="001F7C98" w:rsidRDefault="00A74FD7" w:rsidP="006056BC">
      <w:pPr>
        <w:tabs>
          <w:tab w:val="left" w:pos="2130"/>
        </w:tabs>
        <w:spacing w:line="360" w:lineRule="auto"/>
        <w:rPr>
          <w:rFonts w:cs="Arial"/>
        </w:rPr>
      </w:pPr>
      <w:r w:rsidRPr="00A74FD7">
        <w:rPr>
          <w:rFonts w:cs="Arial"/>
        </w:rPr>
        <w:t>Zaposleni in vsi naši zunanji sodelavci oziroma izvajalci se stalno izpopolnjujemo in usposabljamo tako na strokovnem področju kot tudi na temo medosebnih odnosov in komunikacije (</w:t>
      </w:r>
      <w:r w:rsidR="006056BC">
        <w:rPr>
          <w:rFonts w:cs="Arial"/>
        </w:rPr>
        <w:t>priloga 12</w:t>
      </w:r>
      <w:r w:rsidRPr="006056BC">
        <w:rPr>
          <w:rFonts w:cs="Arial"/>
        </w:rPr>
        <w:t>).</w:t>
      </w:r>
      <w:r w:rsidR="006056BC">
        <w:rPr>
          <w:rFonts w:cs="Arial"/>
        </w:rPr>
        <w:t xml:space="preserve"> </w:t>
      </w:r>
      <w:r w:rsidRPr="00A74FD7">
        <w:rPr>
          <w:rFonts w:cs="Arial"/>
        </w:rPr>
        <w:t>V preteklem obdobju je število izobraževalnih dni na strokovnega delavca obsegalo v po</w:t>
      </w:r>
      <w:r>
        <w:rPr>
          <w:rFonts w:cs="Arial"/>
        </w:rPr>
        <w:t xml:space="preserve">vprečju pet dni v šolskem letu. </w:t>
      </w:r>
      <w:r w:rsidRPr="00A74FD7">
        <w:rPr>
          <w:rFonts w:cs="Arial"/>
        </w:rPr>
        <w:t xml:space="preserve">Načrtujemo, da sta vsaj dva dneva usposabljanja vezana na teme, ki so skupne vsem strokovnim delavcem in so povezane z razvojnimi cilji zavoda. </w:t>
      </w:r>
      <w:r w:rsidR="003F5A94" w:rsidRPr="00A74FD7">
        <w:rPr>
          <w:rFonts w:cs="Arial"/>
        </w:rPr>
        <w:t>V naslednjem razvojnem obdobju želimo pripraviti načrt profesionalnega razvoja strokovnih delavcev.</w:t>
      </w:r>
      <w:r w:rsidR="003F5A94">
        <w:rPr>
          <w:rFonts w:cs="Arial"/>
        </w:rPr>
        <w:t xml:space="preserve"> </w:t>
      </w:r>
      <w:r w:rsidR="003F5A94" w:rsidRPr="00A74FD7">
        <w:rPr>
          <w:rFonts w:cs="Arial"/>
        </w:rPr>
        <w:t xml:space="preserve">Večina zunanjih sodelavcev izpolnjuje pogoje za </w:t>
      </w:r>
      <w:r w:rsidR="003F5A94">
        <w:rPr>
          <w:rFonts w:cs="Arial"/>
        </w:rPr>
        <w:t>poučevanje. Že nekaj šolskih let je v vzgoji in izobraževanju prisotno pomanjkanje usposobljenega kadra z vsemi zahtevanimi pogoji in to se odraža tudi na področju izobraževanja odraslih. Večina naših zunanjh sodelavcev</w:t>
      </w:r>
      <w:r w:rsidR="003F5A94" w:rsidRPr="00A74FD7">
        <w:rPr>
          <w:rFonts w:cs="Arial"/>
        </w:rPr>
        <w:t xml:space="preserve"> je vključena v izobraževanja na svojih matičnih šolah, kjer so redno zaposleni.</w:t>
      </w:r>
      <w:r w:rsidR="003F5A94">
        <w:rPr>
          <w:rFonts w:cs="Arial"/>
        </w:rPr>
        <w:t xml:space="preserve"> </w:t>
      </w:r>
    </w:p>
    <w:p w:rsidR="001F7C98" w:rsidRDefault="001F7C98" w:rsidP="006056BC">
      <w:pPr>
        <w:tabs>
          <w:tab w:val="left" w:pos="2130"/>
        </w:tabs>
        <w:spacing w:line="360" w:lineRule="auto"/>
        <w:rPr>
          <w:rFonts w:cs="Arial"/>
        </w:rPr>
      </w:pPr>
    </w:p>
    <w:p w:rsidR="00A86C09" w:rsidRDefault="003F5A94" w:rsidP="006056BC">
      <w:pPr>
        <w:tabs>
          <w:tab w:val="left" w:pos="2130"/>
        </w:tabs>
        <w:spacing w:line="360" w:lineRule="auto"/>
        <w:rPr>
          <w:rFonts w:cs="Arial"/>
        </w:rPr>
      </w:pPr>
      <w:r>
        <w:rPr>
          <w:rFonts w:cs="Arial"/>
        </w:rPr>
        <w:t>Učiteljeva vloga se danes vse hitreje spreminja in s tem posledično tudi njegovo učenje in delovanje. Na to vplivajo hiter razvoj informacijsko komunikacijske tehnologije, nova spoznanja na področju učnih metod, strategij dela, učenja, poučevanja, in prepoznavanje raznolikost udeležencev. S stalnim strokovnim usposabljanjem vzpodbujamo razvoj sodobnega principa učenja in poučevanja, ki je usmerjen v proaktivno vlogo v učnem procesu, kjer oba učitelj in udeleženec sodelujeta v dinamičnem in sodelovalnem odnosu.</w:t>
      </w:r>
      <w:r w:rsidR="00754628">
        <w:rPr>
          <w:rFonts w:cs="Arial"/>
        </w:rPr>
        <w:t xml:space="preserve"> </w:t>
      </w:r>
      <w:r w:rsidR="00A74FD7">
        <w:rPr>
          <w:rFonts w:cs="Arial"/>
        </w:rPr>
        <w:lastRenderedPageBreak/>
        <w:t>I</w:t>
      </w:r>
      <w:r>
        <w:rPr>
          <w:rFonts w:cs="Arial"/>
        </w:rPr>
        <w:t xml:space="preserve">ndividualna izobraževanja </w:t>
      </w:r>
      <w:r w:rsidR="00A74FD7" w:rsidRPr="00A74FD7">
        <w:rPr>
          <w:rFonts w:cs="Arial"/>
        </w:rPr>
        <w:t>izbirajo strokovni delavci</w:t>
      </w:r>
      <w:r>
        <w:rPr>
          <w:rFonts w:cs="Arial"/>
        </w:rPr>
        <w:t xml:space="preserve"> </w:t>
      </w:r>
      <w:r w:rsidR="00A74FD7" w:rsidRPr="00A74FD7">
        <w:rPr>
          <w:rFonts w:cs="Arial"/>
        </w:rPr>
        <w:t>glede na prioritete oziroma v skladu z razvojnimi cilji zavoda in pri tem upoštevajo lastne potrebe in želje.</w:t>
      </w:r>
      <w:r w:rsidR="00FD4D0C">
        <w:rPr>
          <w:rFonts w:cs="Arial"/>
        </w:rPr>
        <w:t xml:space="preserve"> Pomembno je, da vsak posameznik skrbi za svoje profesionalno učenje in delovanje in da imajo v zavodu dovolj priložnosti in vzpodbude za učenje, ki naj bo načrtovan in usmerjen vseživljenjski proces. V zavodu vzpodbujamo učenje, ki lahko poteka na različne načine, formalno in neformalno, individualno in skupinsko, v in izven zavoda, načrtovano, sodelovalno in izkušenjsko.</w:t>
      </w:r>
      <w:r w:rsidR="00A86C09">
        <w:rPr>
          <w:rFonts w:cs="Arial"/>
        </w:rPr>
        <w:t xml:space="preserve"> S profesionalnim učenjem zaposlenih in zunanjih sodelavcev razvijamo strokovno znanje, kritično informiranost in poznavanje strokovnega področja vseh deležnikov vključenih v izobraževalni proces. </w:t>
      </w:r>
    </w:p>
    <w:p w:rsidR="00A74FD7" w:rsidRPr="00A74FD7" w:rsidRDefault="00A86C09" w:rsidP="003F5A94">
      <w:pPr>
        <w:tabs>
          <w:tab w:val="left" w:pos="2130"/>
        </w:tabs>
        <w:spacing w:line="360" w:lineRule="auto"/>
        <w:rPr>
          <w:rFonts w:cs="Arial"/>
        </w:rPr>
      </w:pPr>
      <w:r>
        <w:rPr>
          <w:rFonts w:cs="Arial"/>
        </w:rPr>
        <w:t xml:space="preserve"> </w:t>
      </w:r>
    </w:p>
    <w:p w:rsidR="006900AC" w:rsidRDefault="0083001B" w:rsidP="00B108CE">
      <w:pPr>
        <w:pStyle w:val="Podnaslov"/>
      </w:pPr>
      <w:bookmarkStart w:id="40" w:name="_Toc156221582"/>
      <w:bookmarkStart w:id="41" w:name="_Toc157515805"/>
      <w:r w:rsidRPr="009E78C7">
        <w:t>4.5. NAČINI PODPORE PRI IZOBRAŽEVANJU UDELEŽENCEV</w:t>
      </w:r>
      <w:bookmarkEnd w:id="40"/>
      <w:bookmarkEnd w:id="41"/>
    </w:p>
    <w:p w:rsidR="008A1AB7" w:rsidRDefault="008A1AB7" w:rsidP="008022CD">
      <w:pPr>
        <w:spacing w:line="360" w:lineRule="auto"/>
        <w:rPr>
          <w:rFonts w:ascii="Cambria" w:eastAsia="Times New Roman" w:hAnsi="Cambria" w:cs="Times New Roman"/>
          <w:b/>
          <w:bCs/>
          <w:color w:val="4F81BD"/>
          <w:sz w:val="26"/>
          <w:szCs w:val="26"/>
        </w:rPr>
      </w:pPr>
    </w:p>
    <w:p w:rsidR="00A74FD7" w:rsidRDefault="008022CD" w:rsidP="008022CD">
      <w:pPr>
        <w:spacing w:line="360" w:lineRule="auto"/>
        <w:rPr>
          <w:rFonts w:cs="Arial"/>
          <w:szCs w:val="22"/>
        </w:rPr>
      </w:pPr>
      <w:r w:rsidRPr="000E1B00">
        <w:rPr>
          <w:rFonts w:cs="Arial"/>
          <w:szCs w:val="22"/>
        </w:rPr>
        <w:t>Predavanja so pote</w:t>
      </w:r>
      <w:r w:rsidR="006056BC">
        <w:rPr>
          <w:rFonts w:cs="Arial"/>
          <w:szCs w:val="22"/>
        </w:rPr>
        <w:t>kala skladno z urniki (priloga 13</w:t>
      </w:r>
      <w:r w:rsidRPr="000E1B00">
        <w:rPr>
          <w:rFonts w:cs="Arial"/>
          <w:szCs w:val="22"/>
        </w:rPr>
        <w:t>). Urnike predavanj pripravimo v sodelovanju s predavatelji za vsako tromesečje v šolskem letu.</w:t>
      </w:r>
      <w:r>
        <w:rPr>
          <w:rFonts w:cs="Arial"/>
          <w:szCs w:val="22"/>
        </w:rPr>
        <w:t xml:space="preserve"> Predavanja potekajo kombinirano: v živo in na daljavo. Izvajanje vaj za določene predmete v izobraževalnih programih kozmetični tehnik, gastronom hotelir, bolničar negovalec in predšolska vzgoja, omogočimo v živo v naših specilanih učilnicah.</w:t>
      </w:r>
      <w:r w:rsidRPr="000E1B00">
        <w:rPr>
          <w:rFonts w:cs="Arial"/>
          <w:szCs w:val="22"/>
        </w:rPr>
        <w:t xml:space="preserve"> Predavatelji so imeli dvakrat mesečno vnaprej določene in razpisane termine za konzultacije, mentorstva, izpitne roke in govorilne ure</w:t>
      </w:r>
      <w:r w:rsidR="006056BC">
        <w:rPr>
          <w:rFonts w:cs="Arial"/>
          <w:szCs w:val="22"/>
        </w:rPr>
        <w:t xml:space="preserve"> (priloga 14</w:t>
      </w:r>
      <w:r w:rsidRPr="000E1B00">
        <w:rPr>
          <w:rFonts w:cs="Arial"/>
          <w:szCs w:val="22"/>
        </w:rPr>
        <w:t>).</w:t>
      </w:r>
      <w:r>
        <w:rPr>
          <w:rFonts w:cs="Arial"/>
          <w:szCs w:val="22"/>
        </w:rPr>
        <w:t xml:space="preserve"> Večina izpitov poteka v živo in le izjemoma na daljavo.</w:t>
      </w:r>
      <w:r w:rsidRPr="000E1B00">
        <w:rPr>
          <w:rFonts w:cs="Arial"/>
          <w:szCs w:val="22"/>
        </w:rPr>
        <w:t xml:space="preserve"> Seznam terminov smo izdelali in objavili za vsako tromesečje v šolskem letu.</w:t>
      </w:r>
      <w:r w:rsidR="00A74FD7">
        <w:rPr>
          <w:rFonts w:cs="Arial"/>
          <w:szCs w:val="22"/>
        </w:rPr>
        <w:t xml:space="preserve"> Udeleženc</w:t>
      </w:r>
      <w:r>
        <w:rPr>
          <w:rFonts w:cs="Arial"/>
          <w:szCs w:val="22"/>
        </w:rPr>
        <w:t>i</w:t>
      </w:r>
      <w:r w:rsidR="00A74FD7">
        <w:rPr>
          <w:rFonts w:cs="Arial"/>
          <w:szCs w:val="22"/>
        </w:rPr>
        <w:t xml:space="preserve"> </w:t>
      </w:r>
      <w:r w:rsidR="002A4FC5">
        <w:rPr>
          <w:rFonts w:cs="Arial"/>
          <w:szCs w:val="22"/>
        </w:rPr>
        <w:t>i</w:t>
      </w:r>
      <w:r>
        <w:rPr>
          <w:rFonts w:cs="Arial"/>
          <w:szCs w:val="22"/>
        </w:rPr>
        <w:t>majo dostop do interi</w:t>
      </w:r>
      <w:r w:rsidR="007B7C6C">
        <w:rPr>
          <w:rFonts w:cs="Arial"/>
          <w:szCs w:val="22"/>
        </w:rPr>
        <w:t>h e gradiv v spletnih učilnicah. Za hitrejšo in učinkovitejšo komunikacijo imajo v sklopu aplikacije SNIPI na voljo e indeks.</w:t>
      </w:r>
      <w:r w:rsidR="00A74FD7">
        <w:rPr>
          <w:rFonts w:cs="Arial"/>
          <w:szCs w:val="22"/>
        </w:rPr>
        <w:t xml:space="preserve"> </w:t>
      </w:r>
      <w:r>
        <w:rPr>
          <w:rFonts w:cs="Arial"/>
          <w:szCs w:val="22"/>
        </w:rPr>
        <w:t xml:space="preserve">Udeleženci so </w:t>
      </w:r>
      <w:r w:rsidRPr="000E1B00">
        <w:rPr>
          <w:rFonts w:cs="Arial"/>
          <w:szCs w:val="22"/>
        </w:rPr>
        <w:t>v u</w:t>
      </w:r>
      <w:r>
        <w:rPr>
          <w:rFonts w:cs="Arial"/>
          <w:szCs w:val="22"/>
        </w:rPr>
        <w:t>vodnem pogovoru</w:t>
      </w:r>
      <w:r w:rsidRPr="000E1B00">
        <w:rPr>
          <w:rFonts w:cs="Arial"/>
          <w:szCs w:val="22"/>
        </w:rPr>
        <w:t xml:space="preserve"> seznanjeni z m</w:t>
      </w:r>
      <w:r>
        <w:rPr>
          <w:rFonts w:cs="Arial"/>
          <w:szCs w:val="22"/>
        </w:rPr>
        <w:t>ožnostjo in postopki ugotavljanja, presojanja in potrjevanja</w:t>
      </w:r>
      <w:r w:rsidRPr="000E1B00">
        <w:rPr>
          <w:rFonts w:cs="Arial"/>
          <w:szCs w:val="22"/>
        </w:rPr>
        <w:t xml:space="preserve"> predhodno pridobljenega formalnega in neformalnega znanja</w:t>
      </w:r>
      <w:r w:rsidR="006056BC">
        <w:rPr>
          <w:rFonts w:cs="Arial"/>
          <w:szCs w:val="22"/>
        </w:rPr>
        <w:t xml:space="preserve"> (priloga 15</w:t>
      </w:r>
      <w:r w:rsidRPr="000E1B00">
        <w:rPr>
          <w:rFonts w:cs="Arial"/>
          <w:szCs w:val="22"/>
        </w:rPr>
        <w:t xml:space="preserve">). </w:t>
      </w:r>
      <w:r>
        <w:rPr>
          <w:rFonts w:cs="Arial"/>
          <w:szCs w:val="22"/>
        </w:rPr>
        <w:t xml:space="preserve">Podlaga za ugotavljanje, vrednotenje in priznavanje predhodno pridobljenega formalnega in neformalnega znanja je interni pravilnik in merila za priznavanje predhodno pridobljenega znanja, ki jih obravnava komisija za ugotavljanje, vrednotenje in priznavanje predhodno </w:t>
      </w:r>
      <w:r w:rsidR="006056BC">
        <w:rPr>
          <w:rFonts w:cs="Arial"/>
          <w:szCs w:val="22"/>
        </w:rPr>
        <w:t>pridobljenega znanja (priloga 16</w:t>
      </w:r>
      <w:r>
        <w:rPr>
          <w:rFonts w:cs="Arial"/>
          <w:szCs w:val="22"/>
        </w:rPr>
        <w:t>).</w:t>
      </w:r>
      <w:r w:rsidR="00A74FD7">
        <w:rPr>
          <w:rFonts w:cs="Arial"/>
          <w:szCs w:val="22"/>
        </w:rPr>
        <w:t xml:space="preserve"> </w:t>
      </w:r>
      <w:r>
        <w:rPr>
          <w:rFonts w:cs="Arial"/>
          <w:szCs w:val="22"/>
        </w:rPr>
        <w:t xml:space="preserve">V </w:t>
      </w:r>
      <w:r w:rsidRPr="000E1B00">
        <w:rPr>
          <w:rFonts w:cs="Arial"/>
          <w:szCs w:val="22"/>
        </w:rPr>
        <w:t>zavodu spremljamo delo udeleženca od vpisa v izobraževalni program do njihovega</w:t>
      </w:r>
      <w:r w:rsidRPr="00615297">
        <w:rPr>
          <w:rFonts w:cs="Arial"/>
          <w:szCs w:val="22"/>
        </w:rPr>
        <w:t xml:space="preserve"> </w:t>
      </w:r>
      <w:r w:rsidRPr="00EE730C">
        <w:rPr>
          <w:rFonts w:cs="Arial"/>
          <w:szCs w:val="22"/>
        </w:rPr>
        <w:t>uspešnega zaključka. V ta namen smo skladno z zakon</w:t>
      </w:r>
      <w:r>
        <w:rPr>
          <w:rFonts w:cs="Arial"/>
          <w:szCs w:val="22"/>
        </w:rPr>
        <w:t>skimi določbami izdelali dokumentacijo</w:t>
      </w:r>
      <w:r w:rsidRPr="00EE730C">
        <w:rPr>
          <w:rFonts w:cs="Arial"/>
          <w:szCs w:val="22"/>
        </w:rPr>
        <w:t xml:space="preserve"> tako, da čim bolj učinkovito zberemo pomembne informacije in podatke, ki so pomembni ter za udeleženca pripravimo konkreten in uporaben načrt dela in opravljanja manjkajočih obveznosti</w:t>
      </w:r>
      <w:r w:rsidR="006056BC">
        <w:rPr>
          <w:rFonts w:cs="Arial"/>
          <w:szCs w:val="22"/>
        </w:rPr>
        <w:t xml:space="preserve"> (priloga 17</w:t>
      </w:r>
      <w:r w:rsidRPr="00EE730C">
        <w:rPr>
          <w:rFonts w:cs="Arial"/>
          <w:szCs w:val="22"/>
        </w:rPr>
        <w:t>).</w:t>
      </w:r>
      <w:r w:rsidR="008335AA">
        <w:rPr>
          <w:rFonts w:cs="Arial"/>
          <w:szCs w:val="22"/>
        </w:rPr>
        <w:t xml:space="preserve"> Pomembne informacije, ki jih pred in tekom izobraževanja potrebuje udeleženec so zapisane v Splošnih pogojih za udeležence v srednješolskem izobraževanju in so objavljeni tudi na n</w:t>
      </w:r>
      <w:r w:rsidR="00775950">
        <w:rPr>
          <w:rFonts w:cs="Arial"/>
          <w:szCs w:val="22"/>
        </w:rPr>
        <w:t xml:space="preserve">aši spletni strani (priloga 18). </w:t>
      </w:r>
      <w:r w:rsidR="00A74FD7">
        <w:rPr>
          <w:rFonts w:cs="Arial"/>
          <w:szCs w:val="22"/>
        </w:rPr>
        <w:t xml:space="preserve">Ostala podpora pri izobraževanju: </w:t>
      </w:r>
    </w:p>
    <w:p w:rsidR="001F7C98" w:rsidRPr="008F48DC" w:rsidRDefault="00A74FD7" w:rsidP="008F48DC">
      <w:pPr>
        <w:pStyle w:val="Odstavekseznama"/>
        <w:widowControl/>
        <w:numPr>
          <w:ilvl w:val="0"/>
          <w:numId w:val="17"/>
        </w:numPr>
        <w:suppressAutoHyphens w:val="0"/>
        <w:autoSpaceDN/>
        <w:spacing w:line="360" w:lineRule="auto"/>
        <w:contextualSpacing/>
        <w:textAlignment w:val="auto"/>
        <w:rPr>
          <w:rFonts w:cs="Arial"/>
        </w:rPr>
      </w:pPr>
      <w:r w:rsidRPr="00A74FD7">
        <w:rPr>
          <w:rFonts w:cs="Arial"/>
        </w:rPr>
        <w:t>usmerjanje in informiranje o brezplačni učni pomoči,</w:t>
      </w:r>
    </w:p>
    <w:p w:rsidR="00A74FD7" w:rsidRPr="00EC0A2F" w:rsidRDefault="00A74FD7" w:rsidP="00A74FD7">
      <w:pPr>
        <w:pStyle w:val="Odstavekseznama"/>
        <w:widowControl/>
        <w:numPr>
          <w:ilvl w:val="0"/>
          <w:numId w:val="17"/>
        </w:numPr>
        <w:suppressAutoHyphens w:val="0"/>
        <w:autoSpaceDN/>
        <w:spacing w:line="360" w:lineRule="auto"/>
        <w:contextualSpacing/>
        <w:textAlignment w:val="auto"/>
        <w:rPr>
          <w:rFonts w:cs="Arial"/>
        </w:rPr>
      </w:pPr>
      <w:r w:rsidRPr="00EC0A2F">
        <w:rPr>
          <w:rFonts w:cs="Arial"/>
        </w:rPr>
        <w:t>usmerjanje in informiranje o možnosti sofinanciranja dokončanja izo</w:t>
      </w:r>
      <w:r>
        <w:rPr>
          <w:rFonts w:cs="Arial"/>
        </w:rPr>
        <w:t>braževanja do vključno V. stopn</w:t>
      </w:r>
      <w:r w:rsidRPr="00EC0A2F">
        <w:rPr>
          <w:rFonts w:cs="Arial"/>
        </w:rPr>
        <w:t>je izobrazbe za brezposelne udeležence preko Zavoda RS za zaposlovanje,</w:t>
      </w:r>
    </w:p>
    <w:p w:rsidR="00A74FD7" w:rsidRPr="00EC0A2F" w:rsidRDefault="00A74FD7" w:rsidP="00A74FD7">
      <w:pPr>
        <w:pStyle w:val="Odstavekseznama"/>
        <w:widowControl/>
        <w:numPr>
          <w:ilvl w:val="0"/>
          <w:numId w:val="17"/>
        </w:numPr>
        <w:suppressAutoHyphens w:val="0"/>
        <w:autoSpaceDN/>
        <w:spacing w:line="360" w:lineRule="auto"/>
        <w:contextualSpacing/>
        <w:textAlignment w:val="auto"/>
        <w:rPr>
          <w:rFonts w:cs="Arial"/>
        </w:rPr>
      </w:pPr>
      <w:r w:rsidRPr="00EC0A2F">
        <w:rPr>
          <w:rFonts w:cs="Arial"/>
        </w:rPr>
        <w:t>usmerjanje in informiranje o uporab</w:t>
      </w:r>
      <w:r w:rsidR="006056BC">
        <w:rPr>
          <w:rFonts w:cs="Arial"/>
        </w:rPr>
        <w:t>i Središča za samostojno učenje,</w:t>
      </w:r>
      <w:r w:rsidRPr="00EC0A2F">
        <w:rPr>
          <w:rFonts w:cs="Arial"/>
        </w:rPr>
        <w:t xml:space="preserve"> </w:t>
      </w:r>
    </w:p>
    <w:p w:rsidR="00AA5353" w:rsidRPr="007F24C5" w:rsidRDefault="00A74FD7" w:rsidP="007F24C5">
      <w:pPr>
        <w:pStyle w:val="Odstavekseznama"/>
        <w:widowControl/>
        <w:numPr>
          <w:ilvl w:val="0"/>
          <w:numId w:val="17"/>
        </w:numPr>
        <w:suppressAutoHyphens w:val="0"/>
        <w:autoSpaceDN/>
        <w:spacing w:line="360" w:lineRule="auto"/>
        <w:contextualSpacing/>
        <w:textAlignment w:val="auto"/>
        <w:rPr>
          <w:rFonts w:cs="Arial"/>
        </w:rPr>
      </w:pPr>
      <w:r w:rsidRPr="00EC0A2F">
        <w:rPr>
          <w:rFonts w:cs="Arial"/>
        </w:rPr>
        <w:t xml:space="preserve">individualno informiranje in svetovanje glede izobraževanja: pred, med in po zaključku izobraževanja, ki ga izvajajo </w:t>
      </w:r>
      <w:r w:rsidR="006056BC">
        <w:rPr>
          <w:rFonts w:cs="Arial"/>
        </w:rPr>
        <w:t>svetovalke v okviru javne mreže v Svetovalnem središču,</w:t>
      </w:r>
    </w:p>
    <w:p w:rsidR="00A74FD7" w:rsidRPr="00EC0A2F" w:rsidRDefault="00A74FD7" w:rsidP="00A74FD7">
      <w:pPr>
        <w:pStyle w:val="Odstavekseznama"/>
        <w:widowControl/>
        <w:numPr>
          <w:ilvl w:val="0"/>
          <w:numId w:val="17"/>
        </w:numPr>
        <w:suppressAutoHyphens w:val="0"/>
        <w:autoSpaceDN/>
        <w:spacing w:line="360" w:lineRule="auto"/>
        <w:contextualSpacing/>
        <w:textAlignment w:val="auto"/>
        <w:rPr>
          <w:rFonts w:cs="Arial"/>
        </w:rPr>
      </w:pPr>
      <w:r w:rsidRPr="00EC0A2F">
        <w:rPr>
          <w:rFonts w:cs="Arial"/>
        </w:rPr>
        <w:t>svetovanje o metodah in tehnikah učenja,</w:t>
      </w:r>
    </w:p>
    <w:p w:rsidR="00A74FD7" w:rsidRPr="00EC0A2F" w:rsidRDefault="00A74FD7" w:rsidP="00A74FD7">
      <w:pPr>
        <w:pStyle w:val="Odstavekseznama"/>
        <w:widowControl/>
        <w:numPr>
          <w:ilvl w:val="0"/>
          <w:numId w:val="17"/>
        </w:numPr>
        <w:suppressAutoHyphens w:val="0"/>
        <w:autoSpaceDN/>
        <w:spacing w:line="360" w:lineRule="auto"/>
        <w:contextualSpacing/>
        <w:textAlignment w:val="auto"/>
        <w:rPr>
          <w:rFonts w:cs="Arial"/>
        </w:rPr>
      </w:pPr>
      <w:r w:rsidRPr="00EC0A2F">
        <w:rPr>
          <w:rFonts w:cs="Arial"/>
        </w:rPr>
        <w:t>izdelava in spremljanje osebnega izobraževalnega načrta,</w:t>
      </w:r>
    </w:p>
    <w:p w:rsidR="000365EE" w:rsidRDefault="00A74FD7" w:rsidP="007B7C6C">
      <w:pPr>
        <w:pStyle w:val="Odstavekseznama"/>
        <w:widowControl/>
        <w:numPr>
          <w:ilvl w:val="0"/>
          <w:numId w:val="17"/>
        </w:numPr>
        <w:suppressAutoHyphens w:val="0"/>
        <w:autoSpaceDN/>
        <w:spacing w:line="360" w:lineRule="auto"/>
        <w:contextualSpacing/>
        <w:textAlignment w:val="auto"/>
        <w:rPr>
          <w:rFonts w:cs="Arial"/>
        </w:rPr>
      </w:pPr>
      <w:r w:rsidRPr="00EC0A2F">
        <w:rPr>
          <w:rFonts w:cs="Arial"/>
        </w:rPr>
        <w:lastRenderedPageBreak/>
        <w:t>pomoč p</w:t>
      </w:r>
      <w:r w:rsidR="00922D04">
        <w:rPr>
          <w:rFonts w:cs="Arial"/>
        </w:rPr>
        <w:t>ri izdelavi mape učnih dosežkov,</w:t>
      </w:r>
    </w:p>
    <w:p w:rsidR="00922D04" w:rsidRDefault="00922D04" w:rsidP="007B7C6C">
      <w:pPr>
        <w:pStyle w:val="Odstavekseznama"/>
        <w:widowControl/>
        <w:numPr>
          <w:ilvl w:val="0"/>
          <w:numId w:val="17"/>
        </w:numPr>
        <w:suppressAutoHyphens w:val="0"/>
        <w:autoSpaceDN/>
        <w:spacing w:line="360" w:lineRule="auto"/>
        <w:contextualSpacing/>
        <w:textAlignment w:val="auto"/>
        <w:rPr>
          <w:rFonts w:cs="Arial"/>
        </w:rPr>
      </w:pPr>
      <w:r>
        <w:rPr>
          <w:rFonts w:cs="Arial"/>
        </w:rPr>
        <w:t>usmerjanje in informiranje o možnostih različnih delavnic v okviru VGC in KCM.</w:t>
      </w:r>
    </w:p>
    <w:p w:rsidR="007B7C6C" w:rsidRPr="00C45C86" w:rsidRDefault="007B7C6C" w:rsidP="00C45C86">
      <w:pPr>
        <w:widowControl/>
        <w:suppressAutoHyphens w:val="0"/>
        <w:autoSpaceDN/>
        <w:spacing w:line="360" w:lineRule="auto"/>
        <w:contextualSpacing/>
        <w:textAlignment w:val="auto"/>
        <w:rPr>
          <w:rFonts w:cs="Arial"/>
        </w:rPr>
      </w:pPr>
    </w:p>
    <w:p w:rsidR="009E78C7" w:rsidRDefault="0083001B" w:rsidP="00B108CE">
      <w:pPr>
        <w:pStyle w:val="Podnaslov"/>
      </w:pPr>
      <w:bookmarkStart w:id="42" w:name="_Toc156221583"/>
      <w:bookmarkStart w:id="43" w:name="_Toc157515806"/>
      <w:r w:rsidRPr="009E78C7">
        <w:t>4.6. NAČIN SPREMLJANJA URESNIČEVANJA OSEBNIH IZOB</w:t>
      </w:r>
      <w:r w:rsidR="009E78C7">
        <w:t>RAŽEVALNIH NAČRTOV</w:t>
      </w:r>
      <w:bookmarkEnd w:id="42"/>
      <w:bookmarkEnd w:id="43"/>
      <w:r w:rsidR="009E78C7">
        <w:t xml:space="preserve"> </w:t>
      </w:r>
    </w:p>
    <w:p w:rsidR="0083001B" w:rsidRPr="009E78C7" w:rsidRDefault="009E78C7" w:rsidP="00B108CE">
      <w:pPr>
        <w:pStyle w:val="Podnaslov"/>
      </w:pPr>
      <w:r>
        <w:t xml:space="preserve">       </w:t>
      </w:r>
      <w:bookmarkStart w:id="44" w:name="_Toc156221584"/>
      <w:bookmarkStart w:id="45" w:name="_Toc157515807"/>
      <w:r>
        <w:t xml:space="preserve">UDELEŽENCEV </w:t>
      </w:r>
      <w:r w:rsidR="0083001B" w:rsidRPr="009E78C7">
        <w:t>IZREDNEGA IZOBRAŽEVANJA</w:t>
      </w:r>
      <w:bookmarkEnd w:id="44"/>
      <w:bookmarkEnd w:id="45"/>
    </w:p>
    <w:p w:rsidR="008A1AB7" w:rsidRDefault="008A1AB7" w:rsidP="00AE1ACE">
      <w:pPr>
        <w:spacing w:line="360" w:lineRule="auto"/>
        <w:rPr>
          <w:rFonts w:cs="Arial"/>
        </w:rPr>
      </w:pPr>
    </w:p>
    <w:p w:rsidR="008633D5" w:rsidRDefault="00A74FD7" w:rsidP="00AE1ACE">
      <w:pPr>
        <w:spacing w:line="360" w:lineRule="auto"/>
        <w:rPr>
          <w:rFonts w:cs="Arial"/>
        </w:rPr>
      </w:pPr>
      <w:r w:rsidRPr="00A74FD7">
        <w:rPr>
          <w:rFonts w:cs="Arial"/>
        </w:rPr>
        <w:t>Enkrat letno povabimo vse udeležence na letni evalvacijski razgovor. Povabilo pošljemo po novem letu preko SMS sporočila. Udeleženci imajo mesec dni časa, da se zglasijo pri nas. Srečanje obsega izpolnitev anonimne spletne ankete in vodeni pogovor s pomočjo treh odprtih vprašanj. Ugotovitve zabeležimo v osebni izobraževalni načrt kot uradni zaznamek. Po potrebi spremenimo ali dopolnimo OIN.</w:t>
      </w:r>
      <w:r>
        <w:rPr>
          <w:rFonts w:cs="Arial"/>
        </w:rPr>
        <w:t xml:space="preserve"> </w:t>
      </w:r>
      <w:r w:rsidRPr="00A74FD7">
        <w:rPr>
          <w:rFonts w:cs="Arial"/>
        </w:rPr>
        <w:t xml:space="preserve">Predavatelji imajo možnost zapisa glede posebnosti pri katerem od udeležencev v dnevniku predavanj ali letnem </w:t>
      </w:r>
      <w:r w:rsidR="005C67B1">
        <w:rPr>
          <w:rFonts w:cs="Arial"/>
        </w:rPr>
        <w:t>dnevniku izpitov in konzultacij v skladu z zakonodajo o varovanju osebnih podatkov.</w:t>
      </w:r>
    </w:p>
    <w:p w:rsidR="001F492D" w:rsidRDefault="006900AC" w:rsidP="008F48DC">
      <w:pPr>
        <w:pStyle w:val="Naslov0"/>
        <w:numPr>
          <w:ilvl w:val="0"/>
          <w:numId w:val="36"/>
        </w:numPr>
        <w:spacing w:line="360" w:lineRule="auto"/>
        <w:rPr>
          <w:rFonts w:cs="Arial"/>
          <w:szCs w:val="28"/>
        </w:rPr>
      </w:pPr>
      <w:bookmarkStart w:id="46" w:name="_Toc156221585"/>
      <w:bookmarkStart w:id="47" w:name="_Toc157515808"/>
      <w:r>
        <w:rPr>
          <w:rFonts w:cs="Arial"/>
          <w:szCs w:val="28"/>
        </w:rPr>
        <w:t>EQAVET KAZALNIKI</w:t>
      </w:r>
      <w:r w:rsidR="001F492D">
        <w:rPr>
          <w:rFonts w:cs="Arial"/>
          <w:szCs w:val="28"/>
        </w:rPr>
        <w:t xml:space="preserve"> POKLICNEGA IN STROKOVNEGA IZOBRAŽEVANJA</w:t>
      </w:r>
      <w:bookmarkEnd w:id="46"/>
      <w:bookmarkEnd w:id="47"/>
    </w:p>
    <w:p w:rsidR="001F7C98" w:rsidRDefault="00F836E5" w:rsidP="00AA5353">
      <w:pPr>
        <w:pStyle w:val="Predloga2"/>
        <w:spacing w:line="360" w:lineRule="auto"/>
        <w:rPr>
          <w:rFonts w:cs="Arial"/>
          <w:b w:val="0"/>
          <w:szCs w:val="22"/>
        </w:rPr>
      </w:pPr>
      <w:r>
        <w:rPr>
          <w:rFonts w:cs="Arial"/>
          <w:b w:val="0"/>
          <w:szCs w:val="22"/>
        </w:rPr>
        <w:t xml:space="preserve">MIZŠ je v letu 2017 pripravil smernice za razvoj skupnega nacionalnega okvira za zagotavljanje kakovosti po celotni vertikali izobraževanja. Skupni okvir za zagotavljanje kakovosti v izobraževanju je bil sprejet leta 2019. </w:t>
      </w:r>
      <w:r w:rsidR="008F4DD3">
        <w:rPr>
          <w:rFonts w:cs="Arial"/>
          <w:b w:val="0"/>
          <w:szCs w:val="22"/>
        </w:rPr>
        <w:t xml:space="preserve">Strokovni svet RS za poklicno in strokovno izobraževanje je leta 2007 potrdil sedem nacionalnih kazalnikov kakovosti in jih leta 2017 razširil na enajst. Vsi kazalniki so v skladu z evropskim referenčnim okvirom za zagotavljanje kakovosti poklicnega in strokovnega izobraževanja EQAVET. Mreža EQAVET (European Quality Assurance in Vocational Education nad Training) je evropska mreža, v katero so vključene vse članice Evropske unije. Poslanstvo mreže je podpreti države članice tako na ravni sistema poklicnega in strokovnega izobraževanja kakor tudi na ravni izvajalcev. </w:t>
      </w:r>
      <w:r w:rsidR="008F4DD3" w:rsidRPr="00EE730C">
        <w:rPr>
          <w:rFonts w:cs="Arial"/>
          <w:b w:val="0"/>
          <w:szCs w:val="22"/>
        </w:rPr>
        <w:t>Komisija za razvoj nacionalnega ogrodja za kakovost poklicnega in strokov</w:t>
      </w:r>
      <w:r w:rsidR="008F4DD3">
        <w:rPr>
          <w:rFonts w:cs="Arial"/>
          <w:b w:val="0"/>
          <w:szCs w:val="22"/>
        </w:rPr>
        <w:t xml:space="preserve">nega izobraževanja je opredelila enajst </w:t>
      </w:r>
      <w:r w:rsidR="008F4DD3" w:rsidRPr="00EE730C">
        <w:rPr>
          <w:rFonts w:cs="Arial"/>
          <w:b w:val="0"/>
          <w:szCs w:val="22"/>
        </w:rPr>
        <w:t>kazalnikov za spremljanje in ugotavljanje kakovosti</w:t>
      </w:r>
      <w:r w:rsidR="008F4DD3">
        <w:rPr>
          <w:rFonts w:cs="Arial"/>
          <w:b w:val="0"/>
          <w:szCs w:val="22"/>
        </w:rPr>
        <w:t xml:space="preserve"> (priloga 19</w:t>
      </w:r>
      <w:r w:rsidR="008F4DD3" w:rsidRPr="008F4DD3">
        <w:rPr>
          <w:rFonts w:cs="Arial"/>
          <w:b w:val="0"/>
          <w:szCs w:val="22"/>
        </w:rPr>
        <w:t>). Okvir EQAVET opredeljuje deset kazalnikov kakovosti na področju poklicnega in strokovnega izobraževanja, enajsti kazalnik pa je nacionalni</w:t>
      </w:r>
      <w:r w:rsidR="008F4DD3">
        <w:rPr>
          <w:rFonts w:cs="Arial"/>
          <w:b w:val="0"/>
          <w:szCs w:val="22"/>
        </w:rPr>
        <w:t>.</w:t>
      </w:r>
      <w:r>
        <w:rPr>
          <w:rFonts w:cs="Arial"/>
          <w:b w:val="0"/>
          <w:szCs w:val="22"/>
        </w:rPr>
        <w:t xml:space="preserve"> NRP EQAVET priporoča javnim izobraževalnim organizacijam, ki izvajajo javno poklicno in strokovno izobraževanje, redno spremljanje navedenih enajst kazalnikov. </w:t>
      </w:r>
    </w:p>
    <w:p w:rsidR="008F48DC" w:rsidRDefault="008F48DC" w:rsidP="00AA5353">
      <w:pPr>
        <w:pStyle w:val="Predloga2"/>
        <w:spacing w:line="360" w:lineRule="auto"/>
        <w:rPr>
          <w:rFonts w:cs="Arial"/>
          <w:b w:val="0"/>
          <w:szCs w:val="22"/>
        </w:rPr>
      </w:pPr>
    </w:p>
    <w:p w:rsidR="00682FA8" w:rsidRDefault="00F836E5" w:rsidP="00AA5353">
      <w:pPr>
        <w:pStyle w:val="Predloga2"/>
        <w:spacing w:line="360" w:lineRule="auto"/>
        <w:rPr>
          <w:rFonts w:cs="Arial"/>
          <w:b w:val="0"/>
          <w:szCs w:val="22"/>
        </w:rPr>
      </w:pPr>
      <w:r>
        <w:rPr>
          <w:rFonts w:cs="Arial"/>
          <w:b w:val="0"/>
          <w:szCs w:val="22"/>
        </w:rPr>
        <w:t>Gre za priporočilo in ne obvezo, kakor določajo tudi Priporočila Evropskega parlamenta in Sveta iz leta 2009 o vzpostavitvi evropskega referenčnega okvira o zagotavljanju kakovosti poklicnega in strokovnega izobraževanja.</w:t>
      </w:r>
      <w:r w:rsidR="008F4DD3">
        <w:rPr>
          <w:rFonts w:cs="Arial"/>
          <w:b w:val="0"/>
          <w:szCs w:val="22"/>
        </w:rPr>
        <w:t xml:space="preserve"> </w:t>
      </w:r>
      <w:r w:rsidR="00682FA8">
        <w:rPr>
          <w:rFonts w:cs="Arial"/>
          <w:b w:val="0"/>
          <w:szCs w:val="22"/>
        </w:rPr>
        <w:t>Primerjava med kazalniki kakovosti za poklicno in strokovno izobraževanje in kazalniki, ki so opredeljeni v modelu POKI pokaže nekaj vzporednic:</w:t>
      </w:r>
    </w:p>
    <w:p w:rsidR="00AA5353" w:rsidRPr="00682FA8" w:rsidRDefault="00AA5353" w:rsidP="00AA5353">
      <w:pPr>
        <w:pStyle w:val="Predloga2"/>
        <w:spacing w:line="360" w:lineRule="auto"/>
        <w:rPr>
          <w:rFonts w:cs="Arial"/>
          <w:b w:val="0"/>
          <w:szCs w:val="22"/>
        </w:rPr>
      </w:pPr>
    </w:p>
    <w:tbl>
      <w:tblPr>
        <w:tblStyle w:val="Tabelamrea"/>
        <w:tblW w:w="0" w:type="auto"/>
        <w:tblLook w:val="04A0" w:firstRow="1" w:lastRow="0" w:firstColumn="1" w:lastColumn="0" w:noHBand="0" w:noVBand="1"/>
      </w:tblPr>
      <w:tblGrid>
        <w:gridCol w:w="2122"/>
        <w:gridCol w:w="4677"/>
        <w:gridCol w:w="3544"/>
      </w:tblGrid>
      <w:tr w:rsidR="00A706A7" w:rsidRPr="00331A18" w:rsidTr="00331A18">
        <w:tc>
          <w:tcPr>
            <w:tcW w:w="2122" w:type="dxa"/>
          </w:tcPr>
          <w:p w:rsidR="00A706A7" w:rsidRPr="00F64E5D" w:rsidRDefault="003A0401" w:rsidP="003A0401">
            <w:pPr>
              <w:jc w:val="left"/>
              <w:rPr>
                <w:rFonts w:cs="Arial"/>
                <w:sz w:val="20"/>
                <w:szCs w:val="20"/>
              </w:rPr>
            </w:pPr>
            <w:r w:rsidRPr="00F64E5D">
              <w:rPr>
                <w:rFonts w:cs="Arial"/>
                <w:sz w:val="20"/>
                <w:szCs w:val="20"/>
              </w:rPr>
              <w:t xml:space="preserve">Kazalniki </w:t>
            </w:r>
            <w:r w:rsidR="00331A18" w:rsidRPr="00F64E5D">
              <w:rPr>
                <w:rFonts w:cs="Arial"/>
                <w:sz w:val="20"/>
                <w:szCs w:val="20"/>
              </w:rPr>
              <w:t>E</w:t>
            </w:r>
            <w:r w:rsidR="00A706A7" w:rsidRPr="00F64E5D">
              <w:rPr>
                <w:rFonts w:cs="Arial"/>
                <w:sz w:val="20"/>
                <w:szCs w:val="20"/>
              </w:rPr>
              <w:t>QAVET</w:t>
            </w:r>
          </w:p>
        </w:tc>
        <w:tc>
          <w:tcPr>
            <w:tcW w:w="4677" w:type="dxa"/>
          </w:tcPr>
          <w:p w:rsidR="00A706A7" w:rsidRPr="00F64E5D" w:rsidRDefault="003A0401" w:rsidP="003A0401">
            <w:pPr>
              <w:jc w:val="left"/>
              <w:rPr>
                <w:rFonts w:cs="Arial"/>
                <w:sz w:val="20"/>
                <w:szCs w:val="20"/>
              </w:rPr>
            </w:pPr>
            <w:r w:rsidRPr="00F64E5D">
              <w:rPr>
                <w:rFonts w:cs="Arial"/>
                <w:sz w:val="20"/>
                <w:szCs w:val="20"/>
              </w:rPr>
              <w:t>primerljivi kazalniki po modelu „POKI“</w:t>
            </w:r>
          </w:p>
        </w:tc>
        <w:tc>
          <w:tcPr>
            <w:tcW w:w="3544" w:type="dxa"/>
          </w:tcPr>
          <w:p w:rsidR="00A706A7" w:rsidRPr="00F64E5D" w:rsidRDefault="003A0401" w:rsidP="003A0401">
            <w:pPr>
              <w:jc w:val="left"/>
              <w:rPr>
                <w:rFonts w:cs="Arial"/>
                <w:sz w:val="20"/>
                <w:szCs w:val="20"/>
              </w:rPr>
            </w:pPr>
            <w:r w:rsidRPr="00F64E5D">
              <w:rPr>
                <w:rFonts w:cs="Arial"/>
                <w:sz w:val="20"/>
                <w:szCs w:val="20"/>
              </w:rPr>
              <w:t>izbrani kazalniki po modelu „POKI“ - spr</w:t>
            </w:r>
            <w:r w:rsidR="00F64E5D">
              <w:rPr>
                <w:rFonts w:cs="Arial"/>
                <w:sz w:val="20"/>
                <w:szCs w:val="20"/>
              </w:rPr>
              <w:t>otna spremljava na ravni zavoda</w:t>
            </w:r>
            <w:r w:rsidRPr="00F64E5D">
              <w:rPr>
                <w:rFonts w:cs="Arial"/>
                <w:sz w:val="20"/>
                <w:szCs w:val="20"/>
              </w:rPr>
              <w:t xml:space="preserve"> </w:t>
            </w:r>
          </w:p>
        </w:tc>
      </w:tr>
      <w:tr w:rsidR="00A706A7" w:rsidRPr="007D0559" w:rsidTr="00331A18">
        <w:tc>
          <w:tcPr>
            <w:tcW w:w="2122" w:type="dxa"/>
          </w:tcPr>
          <w:p w:rsidR="00A706A7" w:rsidRPr="008F48DC" w:rsidRDefault="00A706A7" w:rsidP="008F48DC">
            <w:pPr>
              <w:jc w:val="left"/>
              <w:rPr>
                <w:rFonts w:cs="Arial"/>
                <w:szCs w:val="22"/>
              </w:rPr>
            </w:pPr>
            <w:r w:rsidRPr="008F48DC">
              <w:rPr>
                <w:rFonts w:cs="Arial"/>
                <w:szCs w:val="22"/>
              </w:rPr>
              <w:t xml:space="preserve">Kazalnik 1: </w:t>
            </w:r>
          </w:p>
          <w:p w:rsidR="00A706A7" w:rsidRPr="008F48DC" w:rsidRDefault="00A706A7" w:rsidP="008F48DC">
            <w:pPr>
              <w:jc w:val="left"/>
              <w:rPr>
                <w:rFonts w:cs="Arial"/>
                <w:szCs w:val="22"/>
              </w:rPr>
            </w:pPr>
            <w:r w:rsidRPr="008F48DC">
              <w:rPr>
                <w:rFonts w:cs="Arial"/>
                <w:szCs w:val="22"/>
              </w:rPr>
              <w:t>Vzpostavljenost sistemov kakovosti v šolah</w:t>
            </w:r>
          </w:p>
        </w:tc>
        <w:tc>
          <w:tcPr>
            <w:tcW w:w="4677" w:type="dxa"/>
          </w:tcPr>
          <w:p w:rsidR="00A706A7" w:rsidRPr="008F48DC" w:rsidRDefault="00A706A7" w:rsidP="008F48DC">
            <w:pPr>
              <w:jc w:val="left"/>
              <w:rPr>
                <w:rFonts w:cs="Arial"/>
                <w:szCs w:val="22"/>
              </w:rPr>
            </w:pPr>
            <w:r w:rsidRPr="008F48DC">
              <w:rPr>
                <w:rFonts w:cs="Arial"/>
                <w:szCs w:val="22"/>
              </w:rPr>
              <w:t>Področje: Vodenje in upravljanje</w:t>
            </w:r>
          </w:p>
          <w:p w:rsidR="00A706A7" w:rsidRPr="008F48DC" w:rsidRDefault="00A706A7" w:rsidP="008F48DC">
            <w:pPr>
              <w:jc w:val="left"/>
              <w:rPr>
                <w:rFonts w:cs="Arial"/>
                <w:szCs w:val="22"/>
              </w:rPr>
            </w:pPr>
            <w:r w:rsidRPr="008F48DC">
              <w:rPr>
                <w:rFonts w:cs="Arial"/>
                <w:szCs w:val="22"/>
              </w:rPr>
              <w:t>Podpodročje: Presojanje in razvijanje kakovosti</w:t>
            </w:r>
          </w:p>
          <w:p w:rsidR="00871E71" w:rsidRPr="008F48DC" w:rsidRDefault="00A706A7" w:rsidP="008F48DC">
            <w:pPr>
              <w:jc w:val="left"/>
              <w:rPr>
                <w:rFonts w:cs="Arial"/>
                <w:szCs w:val="22"/>
              </w:rPr>
            </w:pPr>
            <w:r w:rsidRPr="008F48DC">
              <w:rPr>
                <w:rFonts w:cs="Arial"/>
                <w:szCs w:val="22"/>
              </w:rPr>
              <w:t>Kazalnik: Notranji sistem kakovosti</w:t>
            </w:r>
          </w:p>
        </w:tc>
        <w:tc>
          <w:tcPr>
            <w:tcW w:w="3544" w:type="dxa"/>
          </w:tcPr>
          <w:p w:rsidR="00A706A7" w:rsidRPr="008F48DC" w:rsidRDefault="00A706A7" w:rsidP="008F48DC">
            <w:pPr>
              <w:jc w:val="left"/>
              <w:rPr>
                <w:rFonts w:cs="Arial"/>
                <w:szCs w:val="22"/>
              </w:rPr>
            </w:pPr>
            <w:r w:rsidRPr="008F48DC">
              <w:rPr>
                <w:rFonts w:cs="Arial"/>
                <w:szCs w:val="22"/>
              </w:rPr>
              <w:t>Področje: Vodenje in upravljanje</w:t>
            </w:r>
          </w:p>
          <w:p w:rsidR="00A706A7" w:rsidRPr="008F48DC" w:rsidRDefault="00A706A7" w:rsidP="008F48DC">
            <w:pPr>
              <w:jc w:val="left"/>
              <w:rPr>
                <w:rFonts w:cs="Arial"/>
                <w:szCs w:val="22"/>
              </w:rPr>
            </w:pPr>
            <w:r w:rsidRPr="008F48DC">
              <w:rPr>
                <w:rFonts w:cs="Arial"/>
                <w:szCs w:val="22"/>
              </w:rPr>
              <w:t>Podpodročje: /</w:t>
            </w:r>
          </w:p>
          <w:p w:rsidR="00A706A7" w:rsidRDefault="00A706A7" w:rsidP="008F48DC">
            <w:pPr>
              <w:jc w:val="left"/>
              <w:rPr>
                <w:rFonts w:cs="Arial"/>
                <w:szCs w:val="22"/>
              </w:rPr>
            </w:pPr>
            <w:r w:rsidRPr="008F48DC">
              <w:rPr>
                <w:rFonts w:cs="Arial"/>
                <w:szCs w:val="22"/>
              </w:rPr>
              <w:t>Kazalnik: /</w:t>
            </w:r>
          </w:p>
          <w:p w:rsidR="003A0401" w:rsidRPr="003A0401" w:rsidRDefault="003A0401" w:rsidP="008F48DC">
            <w:pPr>
              <w:jc w:val="left"/>
              <w:rPr>
                <w:rFonts w:cs="Arial"/>
                <w:i/>
                <w:sz w:val="20"/>
                <w:szCs w:val="20"/>
              </w:rPr>
            </w:pPr>
            <w:r w:rsidRPr="003A0401">
              <w:rPr>
                <w:rFonts w:cs="Arial"/>
                <w:i/>
                <w:sz w:val="20"/>
                <w:szCs w:val="20"/>
              </w:rPr>
              <w:t>Določeno z ZIO</w:t>
            </w:r>
          </w:p>
        </w:tc>
      </w:tr>
      <w:tr w:rsidR="00F64E5D" w:rsidRPr="006A3E80" w:rsidTr="00331A18">
        <w:tc>
          <w:tcPr>
            <w:tcW w:w="2122" w:type="dxa"/>
          </w:tcPr>
          <w:p w:rsidR="00F64E5D" w:rsidRPr="00F64E5D" w:rsidRDefault="00F64E5D" w:rsidP="00F64E5D">
            <w:pPr>
              <w:jc w:val="left"/>
              <w:rPr>
                <w:rFonts w:cs="Arial"/>
                <w:sz w:val="20"/>
                <w:szCs w:val="20"/>
              </w:rPr>
            </w:pPr>
            <w:r w:rsidRPr="00F64E5D">
              <w:rPr>
                <w:rFonts w:cs="Arial"/>
                <w:sz w:val="20"/>
                <w:szCs w:val="20"/>
              </w:rPr>
              <w:lastRenderedPageBreak/>
              <w:t>Kazalniki EQAVET</w:t>
            </w:r>
          </w:p>
        </w:tc>
        <w:tc>
          <w:tcPr>
            <w:tcW w:w="4677" w:type="dxa"/>
          </w:tcPr>
          <w:p w:rsidR="00F64E5D" w:rsidRPr="00F64E5D" w:rsidRDefault="00F64E5D" w:rsidP="00F64E5D">
            <w:pPr>
              <w:jc w:val="left"/>
              <w:rPr>
                <w:rFonts w:cs="Arial"/>
                <w:sz w:val="20"/>
                <w:szCs w:val="20"/>
              </w:rPr>
            </w:pPr>
            <w:r w:rsidRPr="00F64E5D">
              <w:rPr>
                <w:rFonts w:cs="Arial"/>
                <w:sz w:val="20"/>
                <w:szCs w:val="20"/>
              </w:rPr>
              <w:t>primerljivi kazalniki po modelu „POKI“</w:t>
            </w:r>
          </w:p>
        </w:tc>
        <w:tc>
          <w:tcPr>
            <w:tcW w:w="3544" w:type="dxa"/>
          </w:tcPr>
          <w:p w:rsidR="00F64E5D" w:rsidRPr="00F64E5D" w:rsidRDefault="00F64E5D" w:rsidP="00F64E5D">
            <w:pPr>
              <w:jc w:val="left"/>
              <w:rPr>
                <w:rFonts w:cs="Arial"/>
                <w:sz w:val="20"/>
                <w:szCs w:val="20"/>
              </w:rPr>
            </w:pPr>
            <w:r w:rsidRPr="00F64E5D">
              <w:rPr>
                <w:rFonts w:cs="Arial"/>
                <w:sz w:val="20"/>
                <w:szCs w:val="20"/>
              </w:rPr>
              <w:t>izbrani kazalniki po modelu „POKI“ - spr</w:t>
            </w:r>
            <w:r>
              <w:rPr>
                <w:rFonts w:cs="Arial"/>
                <w:sz w:val="20"/>
                <w:szCs w:val="20"/>
              </w:rPr>
              <w:t>otna spremljava na ravni zavoda</w:t>
            </w:r>
            <w:r w:rsidRPr="00F64E5D">
              <w:rPr>
                <w:rFonts w:cs="Arial"/>
                <w:sz w:val="20"/>
                <w:szCs w:val="20"/>
              </w:rPr>
              <w:t xml:space="preserve"> </w:t>
            </w:r>
          </w:p>
        </w:tc>
      </w:tr>
      <w:tr w:rsidR="00A706A7" w:rsidRPr="006A3E80" w:rsidTr="00331A18">
        <w:tc>
          <w:tcPr>
            <w:tcW w:w="2122" w:type="dxa"/>
          </w:tcPr>
          <w:p w:rsidR="00A706A7" w:rsidRPr="008F48DC" w:rsidRDefault="00A706A7" w:rsidP="008F48DC">
            <w:pPr>
              <w:jc w:val="left"/>
              <w:rPr>
                <w:rFonts w:cs="Arial"/>
                <w:szCs w:val="22"/>
              </w:rPr>
            </w:pPr>
            <w:r w:rsidRPr="008F48DC">
              <w:rPr>
                <w:rFonts w:cs="Arial"/>
                <w:szCs w:val="22"/>
              </w:rPr>
              <w:t>Kazalnik 2:</w:t>
            </w:r>
          </w:p>
          <w:p w:rsidR="00A706A7" w:rsidRPr="008F48DC" w:rsidRDefault="00A706A7" w:rsidP="008F48DC">
            <w:pPr>
              <w:jc w:val="left"/>
              <w:rPr>
                <w:rFonts w:cs="Arial"/>
                <w:szCs w:val="22"/>
              </w:rPr>
            </w:pPr>
            <w:r w:rsidRPr="008F48DC">
              <w:rPr>
                <w:rFonts w:cs="Arial"/>
                <w:szCs w:val="22"/>
              </w:rPr>
              <w:t>Vlaganje v usposabljanje učiteljev in mentorjev</w:t>
            </w:r>
          </w:p>
        </w:tc>
        <w:tc>
          <w:tcPr>
            <w:tcW w:w="4677" w:type="dxa"/>
          </w:tcPr>
          <w:p w:rsidR="00A706A7" w:rsidRPr="008F48DC" w:rsidRDefault="00A706A7" w:rsidP="008F48DC">
            <w:pPr>
              <w:jc w:val="left"/>
              <w:rPr>
                <w:rFonts w:cs="Arial"/>
                <w:szCs w:val="22"/>
              </w:rPr>
            </w:pPr>
            <w:r w:rsidRPr="008F48DC">
              <w:rPr>
                <w:rFonts w:cs="Arial"/>
                <w:szCs w:val="22"/>
              </w:rPr>
              <w:t>Področje: Rezultati</w:t>
            </w:r>
          </w:p>
          <w:p w:rsidR="00A706A7" w:rsidRPr="008F48DC" w:rsidRDefault="00A706A7" w:rsidP="008F48DC">
            <w:pPr>
              <w:jc w:val="left"/>
              <w:rPr>
                <w:rFonts w:cs="Arial"/>
                <w:szCs w:val="22"/>
              </w:rPr>
            </w:pPr>
            <w:r w:rsidRPr="008F48DC">
              <w:rPr>
                <w:rFonts w:cs="Arial"/>
                <w:szCs w:val="22"/>
              </w:rPr>
              <w:t>Podpodročje: Razvoj osebja</w:t>
            </w:r>
          </w:p>
          <w:p w:rsidR="00A706A7" w:rsidRPr="008F48DC" w:rsidRDefault="00A706A7" w:rsidP="008F48DC">
            <w:pPr>
              <w:jc w:val="left"/>
              <w:rPr>
                <w:rFonts w:cs="Arial"/>
                <w:szCs w:val="22"/>
              </w:rPr>
            </w:pPr>
            <w:r w:rsidRPr="008F48DC">
              <w:rPr>
                <w:rFonts w:cs="Arial"/>
                <w:szCs w:val="22"/>
              </w:rPr>
              <w:t>Kazalnik: Strokovno spopolnjevanje in razvoj osebja</w:t>
            </w:r>
          </w:p>
        </w:tc>
        <w:tc>
          <w:tcPr>
            <w:tcW w:w="3544" w:type="dxa"/>
          </w:tcPr>
          <w:p w:rsidR="00A706A7" w:rsidRPr="008F48DC" w:rsidRDefault="00A706A7" w:rsidP="008F48DC">
            <w:pPr>
              <w:jc w:val="left"/>
              <w:rPr>
                <w:rFonts w:cs="Arial"/>
                <w:szCs w:val="22"/>
              </w:rPr>
            </w:pPr>
            <w:r w:rsidRPr="008F48DC">
              <w:rPr>
                <w:rFonts w:cs="Arial"/>
                <w:szCs w:val="22"/>
              </w:rPr>
              <w:t>Področje: Osebje</w:t>
            </w:r>
          </w:p>
          <w:p w:rsidR="00A706A7" w:rsidRPr="008F48DC" w:rsidRDefault="00A706A7" w:rsidP="008F48DC">
            <w:pPr>
              <w:jc w:val="left"/>
              <w:rPr>
                <w:rFonts w:cs="Arial"/>
                <w:szCs w:val="22"/>
              </w:rPr>
            </w:pPr>
            <w:r w:rsidRPr="008F48DC">
              <w:rPr>
                <w:rFonts w:cs="Arial"/>
                <w:szCs w:val="22"/>
              </w:rPr>
              <w:t>Podpodročje: Usposobljenost osebja za izpeljevanje izobraževalnih programov in dejavnosti izobraževanja odraslih</w:t>
            </w:r>
          </w:p>
          <w:p w:rsidR="00A706A7" w:rsidRPr="008F48DC" w:rsidRDefault="00A706A7" w:rsidP="008F48DC">
            <w:pPr>
              <w:jc w:val="left"/>
              <w:rPr>
                <w:rFonts w:cs="Arial"/>
                <w:szCs w:val="22"/>
              </w:rPr>
            </w:pPr>
            <w:r w:rsidRPr="008F48DC">
              <w:rPr>
                <w:rFonts w:cs="Arial"/>
                <w:szCs w:val="22"/>
              </w:rPr>
              <w:t>Kazalnik: Izobrazbeni pogoji</w:t>
            </w:r>
          </w:p>
          <w:p w:rsidR="00682FA8" w:rsidRPr="008F48DC" w:rsidRDefault="00A706A7" w:rsidP="008F48DC">
            <w:pPr>
              <w:jc w:val="left"/>
              <w:rPr>
                <w:rFonts w:cs="Arial"/>
                <w:szCs w:val="22"/>
              </w:rPr>
            </w:pPr>
            <w:r w:rsidRPr="008F48DC">
              <w:rPr>
                <w:rFonts w:cs="Arial"/>
                <w:szCs w:val="22"/>
              </w:rPr>
              <w:t>Kazalnik: P</w:t>
            </w:r>
            <w:r w:rsidR="00871E71" w:rsidRPr="008F48DC">
              <w:rPr>
                <w:rFonts w:cs="Arial"/>
                <w:szCs w:val="22"/>
              </w:rPr>
              <w:t>osebna strokovna usposobljenost</w:t>
            </w:r>
          </w:p>
        </w:tc>
      </w:tr>
      <w:tr w:rsidR="00A706A7" w:rsidTr="00331A18">
        <w:tc>
          <w:tcPr>
            <w:tcW w:w="2122" w:type="dxa"/>
          </w:tcPr>
          <w:p w:rsidR="00A706A7" w:rsidRPr="008F48DC" w:rsidRDefault="00A706A7" w:rsidP="008F48DC">
            <w:pPr>
              <w:jc w:val="left"/>
              <w:rPr>
                <w:rFonts w:cs="Arial"/>
                <w:szCs w:val="22"/>
              </w:rPr>
            </w:pPr>
            <w:r w:rsidRPr="008F48DC">
              <w:rPr>
                <w:rFonts w:cs="Arial"/>
                <w:szCs w:val="22"/>
              </w:rPr>
              <w:t>Kazalnik 3:</w:t>
            </w:r>
          </w:p>
          <w:p w:rsidR="00A706A7" w:rsidRPr="008F48DC" w:rsidRDefault="00A706A7" w:rsidP="008F48DC">
            <w:pPr>
              <w:jc w:val="left"/>
              <w:rPr>
                <w:rFonts w:cs="Arial"/>
                <w:szCs w:val="22"/>
              </w:rPr>
            </w:pPr>
            <w:r w:rsidRPr="008F48DC">
              <w:rPr>
                <w:rFonts w:cs="Arial"/>
                <w:szCs w:val="22"/>
              </w:rPr>
              <w:t>Stopnja udeleženosti v programih PSI</w:t>
            </w:r>
          </w:p>
        </w:tc>
        <w:tc>
          <w:tcPr>
            <w:tcW w:w="4677" w:type="dxa"/>
          </w:tcPr>
          <w:p w:rsidR="00A706A7" w:rsidRPr="008F48DC" w:rsidRDefault="00A706A7" w:rsidP="008F48DC">
            <w:pPr>
              <w:jc w:val="left"/>
              <w:rPr>
                <w:rFonts w:cs="Arial"/>
                <w:szCs w:val="22"/>
              </w:rPr>
            </w:pPr>
            <w:r w:rsidRPr="008F48DC">
              <w:rPr>
                <w:rFonts w:cs="Arial"/>
                <w:szCs w:val="22"/>
              </w:rPr>
              <w:t>Področje: Rezultati</w:t>
            </w:r>
          </w:p>
          <w:p w:rsidR="00A706A7" w:rsidRPr="008F48DC" w:rsidRDefault="00A706A7" w:rsidP="008F48DC">
            <w:pPr>
              <w:jc w:val="left"/>
              <w:rPr>
                <w:rFonts w:cs="Arial"/>
                <w:szCs w:val="22"/>
              </w:rPr>
            </w:pPr>
            <w:r w:rsidRPr="008F48DC">
              <w:rPr>
                <w:rFonts w:cs="Arial"/>
                <w:szCs w:val="22"/>
              </w:rPr>
              <w:t>Podpodročje: Udeležba odraslih v izobraževanju</w:t>
            </w:r>
          </w:p>
          <w:p w:rsidR="00A706A7" w:rsidRPr="008F48DC" w:rsidRDefault="00A706A7" w:rsidP="008F48DC">
            <w:pPr>
              <w:jc w:val="left"/>
              <w:rPr>
                <w:rFonts w:cs="Arial"/>
                <w:szCs w:val="22"/>
              </w:rPr>
            </w:pPr>
            <w:r w:rsidRPr="008F48DC">
              <w:rPr>
                <w:rFonts w:cs="Arial"/>
                <w:szCs w:val="22"/>
              </w:rPr>
              <w:t>Kazalnik: Število in značilnost odraslih v izobraževanju</w:t>
            </w:r>
          </w:p>
          <w:p w:rsidR="00A706A7" w:rsidRPr="008F48DC" w:rsidRDefault="00A706A7" w:rsidP="008F48DC">
            <w:pPr>
              <w:jc w:val="left"/>
              <w:rPr>
                <w:rFonts w:cs="Arial"/>
                <w:szCs w:val="22"/>
              </w:rPr>
            </w:pPr>
            <w:r w:rsidRPr="008F48DC">
              <w:rPr>
                <w:rFonts w:cs="Arial"/>
                <w:szCs w:val="22"/>
              </w:rPr>
              <w:t>Kazalnik: Udeležba ranljivih skupin v izobraževanju</w:t>
            </w:r>
          </w:p>
        </w:tc>
        <w:tc>
          <w:tcPr>
            <w:tcW w:w="3544" w:type="dxa"/>
          </w:tcPr>
          <w:p w:rsidR="00A706A7" w:rsidRPr="008F48DC" w:rsidRDefault="00A706A7" w:rsidP="008F48DC">
            <w:pPr>
              <w:jc w:val="left"/>
              <w:rPr>
                <w:rFonts w:cs="Arial"/>
                <w:szCs w:val="22"/>
              </w:rPr>
            </w:pPr>
            <w:r w:rsidRPr="008F48DC">
              <w:rPr>
                <w:rFonts w:cs="Arial"/>
                <w:szCs w:val="22"/>
              </w:rPr>
              <w:t>Področje: Rezultati</w:t>
            </w:r>
          </w:p>
          <w:p w:rsidR="00A706A7" w:rsidRPr="008F48DC" w:rsidRDefault="00A706A7" w:rsidP="008F48DC">
            <w:pPr>
              <w:jc w:val="left"/>
              <w:rPr>
                <w:rFonts w:cs="Arial"/>
                <w:szCs w:val="22"/>
              </w:rPr>
            </w:pPr>
            <w:r w:rsidRPr="008F48DC">
              <w:rPr>
                <w:rFonts w:cs="Arial"/>
                <w:szCs w:val="22"/>
              </w:rPr>
              <w:t>Podpodročje: Udeležba odraslih v izobraževanju</w:t>
            </w:r>
          </w:p>
          <w:p w:rsidR="00A706A7" w:rsidRPr="008F48DC" w:rsidRDefault="00A706A7" w:rsidP="008F48DC">
            <w:pPr>
              <w:jc w:val="left"/>
              <w:rPr>
                <w:rFonts w:cs="Arial"/>
                <w:szCs w:val="22"/>
              </w:rPr>
            </w:pPr>
            <w:r w:rsidRPr="008F48DC">
              <w:rPr>
                <w:rFonts w:cs="Arial"/>
                <w:szCs w:val="22"/>
              </w:rPr>
              <w:t>Kazalnik: Število in značilnost odraslih v izobraževanju</w:t>
            </w:r>
          </w:p>
          <w:p w:rsidR="00A706A7" w:rsidRPr="008F48DC" w:rsidRDefault="00A706A7" w:rsidP="008F48DC">
            <w:pPr>
              <w:jc w:val="left"/>
              <w:rPr>
                <w:rFonts w:cs="Arial"/>
                <w:szCs w:val="22"/>
              </w:rPr>
            </w:pPr>
          </w:p>
        </w:tc>
      </w:tr>
      <w:tr w:rsidR="00A706A7" w:rsidTr="00331A18">
        <w:tc>
          <w:tcPr>
            <w:tcW w:w="2122" w:type="dxa"/>
          </w:tcPr>
          <w:p w:rsidR="00A706A7" w:rsidRPr="008F48DC" w:rsidRDefault="00A706A7" w:rsidP="008F48DC">
            <w:pPr>
              <w:jc w:val="left"/>
              <w:rPr>
                <w:rFonts w:cs="Arial"/>
                <w:szCs w:val="22"/>
              </w:rPr>
            </w:pPr>
            <w:r w:rsidRPr="008F48DC">
              <w:rPr>
                <w:rFonts w:cs="Arial"/>
                <w:szCs w:val="22"/>
              </w:rPr>
              <w:t>Kazalnik 4:</w:t>
            </w:r>
          </w:p>
          <w:p w:rsidR="00A706A7" w:rsidRPr="008F48DC" w:rsidRDefault="00A706A7" w:rsidP="008F48DC">
            <w:pPr>
              <w:jc w:val="left"/>
              <w:rPr>
                <w:rFonts w:cs="Arial"/>
                <w:szCs w:val="22"/>
              </w:rPr>
            </w:pPr>
            <w:r w:rsidRPr="008F48DC">
              <w:rPr>
                <w:rFonts w:cs="Arial"/>
                <w:szCs w:val="22"/>
              </w:rPr>
              <w:t>Stopnja dokončanosti v programih PSI</w:t>
            </w:r>
          </w:p>
        </w:tc>
        <w:tc>
          <w:tcPr>
            <w:tcW w:w="4677" w:type="dxa"/>
          </w:tcPr>
          <w:p w:rsidR="00A706A7" w:rsidRPr="008F48DC" w:rsidRDefault="00A706A7" w:rsidP="008F48DC">
            <w:pPr>
              <w:jc w:val="left"/>
              <w:rPr>
                <w:rFonts w:cs="Arial"/>
                <w:szCs w:val="22"/>
              </w:rPr>
            </w:pPr>
            <w:r w:rsidRPr="008F48DC">
              <w:rPr>
                <w:rFonts w:cs="Arial"/>
                <w:szCs w:val="22"/>
              </w:rPr>
              <w:t>Področje: Rezultati</w:t>
            </w:r>
          </w:p>
          <w:p w:rsidR="00A706A7" w:rsidRPr="008F48DC" w:rsidRDefault="00A706A7" w:rsidP="008F48DC">
            <w:pPr>
              <w:jc w:val="left"/>
              <w:rPr>
                <w:rFonts w:cs="Arial"/>
                <w:szCs w:val="22"/>
              </w:rPr>
            </w:pPr>
            <w:r w:rsidRPr="008F48DC">
              <w:rPr>
                <w:rFonts w:cs="Arial"/>
                <w:szCs w:val="22"/>
              </w:rPr>
              <w:t>Podpodročje: Splošna uspešnost odraslih v izobraževanju</w:t>
            </w:r>
          </w:p>
          <w:p w:rsidR="00A706A7" w:rsidRPr="008F48DC" w:rsidRDefault="00A706A7" w:rsidP="008F48DC">
            <w:pPr>
              <w:jc w:val="left"/>
              <w:rPr>
                <w:rFonts w:cs="Arial"/>
                <w:szCs w:val="22"/>
              </w:rPr>
            </w:pPr>
            <w:r w:rsidRPr="008F48DC">
              <w:rPr>
                <w:rFonts w:cs="Arial"/>
                <w:szCs w:val="22"/>
              </w:rPr>
              <w:t>Kazalnik: Osip odraslih v izobraževanju</w:t>
            </w:r>
          </w:p>
          <w:p w:rsidR="00A706A7" w:rsidRPr="008F48DC" w:rsidRDefault="00A706A7" w:rsidP="008F48DC">
            <w:pPr>
              <w:jc w:val="left"/>
              <w:rPr>
                <w:rFonts w:cs="Arial"/>
                <w:szCs w:val="22"/>
              </w:rPr>
            </w:pPr>
            <w:r w:rsidRPr="008F48DC">
              <w:rPr>
                <w:rFonts w:cs="Arial"/>
                <w:szCs w:val="22"/>
              </w:rPr>
              <w:t>Kazalnik: Uspešnost odraslih pri notranjem vrednotenju znanja</w:t>
            </w:r>
          </w:p>
          <w:p w:rsidR="00A706A7" w:rsidRPr="008F48DC" w:rsidRDefault="00A706A7" w:rsidP="008F48DC">
            <w:pPr>
              <w:jc w:val="left"/>
              <w:rPr>
                <w:rFonts w:cs="Arial"/>
                <w:szCs w:val="22"/>
              </w:rPr>
            </w:pPr>
            <w:r w:rsidRPr="008F48DC">
              <w:rPr>
                <w:rFonts w:cs="Arial"/>
                <w:szCs w:val="22"/>
              </w:rPr>
              <w:t>Kazalnik: Uspešnost odraslih pri zunanjem vrednotenju znanja</w:t>
            </w:r>
          </w:p>
          <w:p w:rsidR="00A706A7" w:rsidRPr="008F48DC" w:rsidRDefault="00A706A7" w:rsidP="008F48DC">
            <w:pPr>
              <w:jc w:val="left"/>
              <w:rPr>
                <w:rFonts w:cs="Arial"/>
                <w:szCs w:val="22"/>
              </w:rPr>
            </w:pPr>
            <w:r w:rsidRPr="008F48DC">
              <w:rPr>
                <w:rFonts w:cs="Arial"/>
                <w:szCs w:val="22"/>
              </w:rPr>
              <w:t>Kazalnik: Število odraslih, ki uspešno dokončajo izobraževanje</w:t>
            </w:r>
          </w:p>
        </w:tc>
        <w:tc>
          <w:tcPr>
            <w:tcW w:w="3544" w:type="dxa"/>
          </w:tcPr>
          <w:p w:rsidR="00A706A7" w:rsidRPr="008F48DC" w:rsidRDefault="00A706A7" w:rsidP="008F48DC">
            <w:pPr>
              <w:jc w:val="left"/>
              <w:rPr>
                <w:rFonts w:cs="Arial"/>
                <w:szCs w:val="22"/>
              </w:rPr>
            </w:pPr>
            <w:r w:rsidRPr="008F48DC">
              <w:rPr>
                <w:rFonts w:cs="Arial"/>
                <w:szCs w:val="22"/>
              </w:rPr>
              <w:t>Področje: Rezultati</w:t>
            </w:r>
          </w:p>
          <w:p w:rsidR="00A706A7" w:rsidRPr="008F48DC" w:rsidRDefault="00A706A7" w:rsidP="008F48DC">
            <w:pPr>
              <w:jc w:val="left"/>
              <w:rPr>
                <w:rFonts w:cs="Arial"/>
                <w:szCs w:val="22"/>
              </w:rPr>
            </w:pPr>
            <w:r w:rsidRPr="008F48DC">
              <w:rPr>
                <w:rFonts w:cs="Arial"/>
                <w:szCs w:val="22"/>
              </w:rPr>
              <w:t>Podpodročje: Splošna uspešnost odraslih v izobraževanju</w:t>
            </w:r>
          </w:p>
          <w:p w:rsidR="00A706A7" w:rsidRPr="008F48DC" w:rsidRDefault="00A706A7" w:rsidP="008F48DC">
            <w:pPr>
              <w:jc w:val="left"/>
              <w:rPr>
                <w:rFonts w:cs="Arial"/>
                <w:szCs w:val="22"/>
              </w:rPr>
            </w:pPr>
            <w:r w:rsidRPr="008F48DC">
              <w:rPr>
                <w:rFonts w:cs="Arial"/>
                <w:szCs w:val="22"/>
              </w:rPr>
              <w:t>Kazalnik: Število odraslih, ki uspešno dokončajo izobraževanje</w:t>
            </w:r>
          </w:p>
        </w:tc>
      </w:tr>
      <w:tr w:rsidR="00A706A7" w:rsidTr="00331A18">
        <w:tc>
          <w:tcPr>
            <w:tcW w:w="2122" w:type="dxa"/>
          </w:tcPr>
          <w:p w:rsidR="00A706A7" w:rsidRPr="008F48DC" w:rsidRDefault="00A706A7" w:rsidP="008F48DC">
            <w:pPr>
              <w:jc w:val="left"/>
              <w:rPr>
                <w:rFonts w:cs="Arial"/>
                <w:szCs w:val="22"/>
              </w:rPr>
            </w:pPr>
            <w:r w:rsidRPr="008F48DC">
              <w:rPr>
                <w:rFonts w:cs="Arial"/>
                <w:szCs w:val="22"/>
              </w:rPr>
              <w:t>Kazalnik 5:</w:t>
            </w:r>
          </w:p>
          <w:p w:rsidR="00A706A7" w:rsidRPr="008F48DC" w:rsidRDefault="00A706A7" w:rsidP="008F48DC">
            <w:pPr>
              <w:jc w:val="left"/>
              <w:rPr>
                <w:rFonts w:cs="Arial"/>
                <w:szCs w:val="22"/>
              </w:rPr>
            </w:pPr>
            <w:r w:rsidRPr="008F48DC">
              <w:rPr>
                <w:rFonts w:cs="Arial"/>
                <w:szCs w:val="22"/>
              </w:rPr>
              <w:t>Stopnja zaposljivosti v programih PSI</w:t>
            </w:r>
          </w:p>
        </w:tc>
        <w:tc>
          <w:tcPr>
            <w:tcW w:w="4677" w:type="dxa"/>
          </w:tcPr>
          <w:p w:rsidR="00A706A7" w:rsidRPr="00331A18" w:rsidRDefault="00A706A7" w:rsidP="008F48DC">
            <w:pPr>
              <w:jc w:val="left"/>
              <w:rPr>
                <w:rFonts w:cs="Arial"/>
                <w:i/>
                <w:szCs w:val="22"/>
              </w:rPr>
            </w:pPr>
            <w:r w:rsidRPr="00331A18">
              <w:rPr>
                <w:rFonts w:cs="Arial"/>
                <w:i/>
                <w:szCs w:val="22"/>
              </w:rPr>
              <w:t>Deloma možno spremljati kazalnik na ravni zavoda.</w:t>
            </w:r>
          </w:p>
          <w:p w:rsidR="00A706A7" w:rsidRPr="008F48DC" w:rsidRDefault="00A706A7" w:rsidP="008F48DC">
            <w:pPr>
              <w:jc w:val="left"/>
              <w:rPr>
                <w:rFonts w:cs="Arial"/>
                <w:szCs w:val="22"/>
              </w:rPr>
            </w:pPr>
            <w:r w:rsidRPr="008F48DC">
              <w:rPr>
                <w:rFonts w:cs="Arial"/>
                <w:szCs w:val="22"/>
              </w:rPr>
              <w:t>Področje: Učinki</w:t>
            </w:r>
          </w:p>
          <w:p w:rsidR="00A706A7" w:rsidRPr="008F48DC" w:rsidRDefault="00A706A7" w:rsidP="008F48DC">
            <w:pPr>
              <w:jc w:val="left"/>
              <w:rPr>
                <w:rFonts w:cs="Arial"/>
                <w:szCs w:val="22"/>
              </w:rPr>
            </w:pPr>
            <w:r w:rsidRPr="008F48DC">
              <w:rPr>
                <w:rFonts w:cs="Arial"/>
                <w:szCs w:val="22"/>
              </w:rPr>
              <w:t>Podpodročje: Krepitev položaja odraslih na trgu dela</w:t>
            </w:r>
          </w:p>
          <w:p w:rsidR="00E95738" w:rsidRPr="008F48DC" w:rsidRDefault="00A706A7" w:rsidP="008F48DC">
            <w:pPr>
              <w:jc w:val="left"/>
              <w:rPr>
                <w:rFonts w:cs="Arial"/>
                <w:szCs w:val="22"/>
              </w:rPr>
            </w:pPr>
            <w:r w:rsidRPr="008F48DC">
              <w:rPr>
                <w:rFonts w:cs="Arial"/>
                <w:szCs w:val="22"/>
              </w:rPr>
              <w:t>Kazalnik: Povečane zaposlitvene možnosti</w:t>
            </w:r>
          </w:p>
        </w:tc>
        <w:tc>
          <w:tcPr>
            <w:tcW w:w="3544" w:type="dxa"/>
          </w:tcPr>
          <w:p w:rsidR="00A706A7" w:rsidRPr="008F48DC" w:rsidRDefault="00A706A7" w:rsidP="008F48DC">
            <w:pPr>
              <w:jc w:val="left"/>
              <w:rPr>
                <w:rFonts w:cs="Arial"/>
                <w:szCs w:val="22"/>
              </w:rPr>
            </w:pPr>
            <w:r w:rsidRPr="008F48DC">
              <w:rPr>
                <w:rFonts w:cs="Arial"/>
                <w:szCs w:val="22"/>
              </w:rPr>
              <w:t>Področje: Učinki</w:t>
            </w:r>
          </w:p>
          <w:p w:rsidR="00A706A7" w:rsidRPr="008F48DC" w:rsidRDefault="00A706A7" w:rsidP="008F48DC">
            <w:pPr>
              <w:jc w:val="left"/>
              <w:rPr>
                <w:rFonts w:cs="Arial"/>
                <w:szCs w:val="22"/>
              </w:rPr>
            </w:pPr>
            <w:r w:rsidRPr="008F48DC">
              <w:rPr>
                <w:rFonts w:cs="Arial"/>
                <w:szCs w:val="22"/>
              </w:rPr>
              <w:t>Podpodročje: /</w:t>
            </w:r>
          </w:p>
          <w:p w:rsidR="00A706A7" w:rsidRPr="008F48DC" w:rsidRDefault="00A706A7" w:rsidP="008F48DC">
            <w:pPr>
              <w:jc w:val="left"/>
              <w:rPr>
                <w:rFonts w:cs="Arial"/>
                <w:i/>
                <w:szCs w:val="22"/>
              </w:rPr>
            </w:pPr>
            <w:r w:rsidRPr="008F48DC">
              <w:rPr>
                <w:rFonts w:cs="Arial"/>
                <w:szCs w:val="22"/>
              </w:rPr>
              <w:t>Kazalnik: /</w:t>
            </w:r>
          </w:p>
          <w:p w:rsidR="003A0401" w:rsidRDefault="003A0401" w:rsidP="008F48DC">
            <w:pPr>
              <w:jc w:val="left"/>
              <w:rPr>
                <w:rFonts w:cs="Arial"/>
                <w:szCs w:val="22"/>
              </w:rPr>
            </w:pPr>
            <w:r>
              <w:rPr>
                <w:rFonts w:cs="Arial"/>
                <w:szCs w:val="22"/>
              </w:rPr>
              <w:t xml:space="preserve"> </w:t>
            </w:r>
          </w:p>
          <w:p w:rsidR="00A706A7" w:rsidRPr="003A0401" w:rsidRDefault="00A706A7" w:rsidP="008F48DC">
            <w:pPr>
              <w:jc w:val="left"/>
              <w:rPr>
                <w:rFonts w:cs="Arial"/>
                <w:i/>
                <w:szCs w:val="22"/>
              </w:rPr>
            </w:pPr>
          </w:p>
        </w:tc>
      </w:tr>
      <w:tr w:rsidR="00A706A7" w:rsidTr="00331A18">
        <w:tc>
          <w:tcPr>
            <w:tcW w:w="2122" w:type="dxa"/>
          </w:tcPr>
          <w:p w:rsidR="00A706A7" w:rsidRPr="008F48DC" w:rsidRDefault="00A706A7" w:rsidP="008F48DC">
            <w:pPr>
              <w:jc w:val="left"/>
              <w:rPr>
                <w:rFonts w:cs="Arial"/>
                <w:szCs w:val="22"/>
              </w:rPr>
            </w:pPr>
            <w:r w:rsidRPr="008F48DC">
              <w:rPr>
                <w:rFonts w:cs="Arial"/>
                <w:szCs w:val="22"/>
              </w:rPr>
              <w:t>Kazalnik 6:</w:t>
            </w:r>
          </w:p>
          <w:p w:rsidR="00A706A7" w:rsidRPr="008F48DC" w:rsidRDefault="00A706A7" w:rsidP="008F48DC">
            <w:pPr>
              <w:jc w:val="left"/>
              <w:rPr>
                <w:rFonts w:cs="Arial"/>
                <w:szCs w:val="22"/>
              </w:rPr>
            </w:pPr>
            <w:r w:rsidRPr="008F48DC">
              <w:rPr>
                <w:rFonts w:cs="Arial"/>
                <w:szCs w:val="22"/>
              </w:rPr>
              <w:t>Uporaba pridobljenih spretnosti na delovnem mestu</w:t>
            </w:r>
          </w:p>
        </w:tc>
        <w:tc>
          <w:tcPr>
            <w:tcW w:w="4677" w:type="dxa"/>
          </w:tcPr>
          <w:p w:rsidR="00A706A7" w:rsidRPr="008F48DC" w:rsidRDefault="00A706A7" w:rsidP="008F48DC">
            <w:pPr>
              <w:jc w:val="left"/>
              <w:rPr>
                <w:rFonts w:cs="Arial"/>
                <w:i/>
                <w:szCs w:val="22"/>
              </w:rPr>
            </w:pPr>
            <w:r w:rsidRPr="008F48DC">
              <w:rPr>
                <w:rFonts w:cs="Arial"/>
                <w:i/>
                <w:szCs w:val="22"/>
              </w:rPr>
              <w:t>Deloma možno spremljati kazalnik na ravni zavoda.</w:t>
            </w:r>
          </w:p>
          <w:p w:rsidR="00A706A7" w:rsidRPr="008F48DC" w:rsidRDefault="00A706A7" w:rsidP="008F48DC">
            <w:pPr>
              <w:jc w:val="left"/>
              <w:rPr>
                <w:rFonts w:cs="Arial"/>
                <w:szCs w:val="22"/>
              </w:rPr>
            </w:pPr>
            <w:r w:rsidRPr="008F48DC">
              <w:rPr>
                <w:rFonts w:cs="Arial"/>
                <w:szCs w:val="22"/>
              </w:rPr>
              <w:t>Področje: Rezultati</w:t>
            </w:r>
          </w:p>
          <w:p w:rsidR="00A706A7" w:rsidRPr="008F48DC" w:rsidRDefault="00A706A7" w:rsidP="008F48DC">
            <w:pPr>
              <w:jc w:val="left"/>
              <w:rPr>
                <w:rFonts w:cs="Arial"/>
                <w:szCs w:val="22"/>
              </w:rPr>
            </w:pPr>
            <w:r w:rsidRPr="008F48DC">
              <w:rPr>
                <w:rFonts w:cs="Arial"/>
                <w:szCs w:val="22"/>
              </w:rPr>
              <w:t>Podpodročje: Dosežki v znanju</w:t>
            </w:r>
          </w:p>
          <w:p w:rsidR="00A706A7" w:rsidRPr="008F48DC" w:rsidRDefault="00A706A7" w:rsidP="008F48DC">
            <w:pPr>
              <w:jc w:val="left"/>
              <w:rPr>
                <w:rFonts w:cs="Arial"/>
                <w:szCs w:val="22"/>
              </w:rPr>
            </w:pPr>
            <w:r w:rsidRPr="008F48DC">
              <w:rPr>
                <w:rFonts w:cs="Arial"/>
                <w:szCs w:val="22"/>
              </w:rPr>
              <w:t>Kazalnik: Razvoj poklicnih zmožnosti</w:t>
            </w:r>
          </w:p>
          <w:p w:rsidR="00A706A7" w:rsidRPr="008F48DC" w:rsidRDefault="00A706A7" w:rsidP="008F48DC">
            <w:pPr>
              <w:jc w:val="left"/>
              <w:rPr>
                <w:rFonts w:cs="Arial"/>
                <w:szCs w:val="22"/>
              </w:rPr>
            </w:pPr>
            <w:r w:rsidRPr="008F48DC">
              <w:rPr>
                <w:rFonts w:cs="Arial"/>
                <w:szCs w:val="22"/>
              </w:rPr>
              <w:t>Področje: Učinki</w:t>
            </w:r>
          </w:p>
          <w:p w:rsidR="00A706A7" w:rsidRPr="008F48DC" w:rsidRDefault="00A706A7" w:rsidP="008F48DC">
            <w:pPr>
              <w:jc w:val="left"/>
              <w:rPr>
                <w:rFonts w:cs="Arial"/>
                <w:szCs w:val="22"/>
              </w:rPr>
            </w:pPr>
            <w:r w:rsidRPr="008F48DC">
              <w:rPr>
                <w:rFonts w:cs="Arial"/>
                <w:szCs w:val="22"/>
              </w:rPr>
              <w:t>Podpodročje: Krepitev položaja odraslih na trgu dela</w:t>
            </w:r>
          </w:p>
          <w:p w:rsidR="00A706A7" w:rsidRPr="008F48DC" w:rsidRDefault="00A706A7" w:rsidP="008F48DC">
            <w:pPr>
              <w:jc w:val="left"/>
              <w:rPr>
                <w:rFonts w:cs="Arial"/>
                <w:szCs w:val="22"/>
              </w:rPr>
            </w:pPr>
            <w:r w:rsidRPr="008F48DC">
              <w:rPr>
                <w:rFonts w:cs="Arial"/>
                <w:szCs w:val="22"/>
              </w:rPr>
              <w:t>Kazalnik: Napredovanje na delovnem mestu</w:t>
            </w:r>
          </w:p>
        </w:tc>
        <w:tc>
          <w:tcPr>
            <w:tcW w:w="3544" w:type="dxa"/>
          </w:tcPr>
          <w:p w:rsidR="00A706A7" w:rsidRPr="008F48DC" w:rsidRDefault="00A706A7" w:rsidP="008F48DC">
            <w:pPr>
              <w:jc w:val="left"/>
              <w:rPr>
                <w:rFonts w:cs="Arial"/>
                <w:szCs w:val="22"/>
              </w:rPr>
            </w:pPr>
            <w:r w:rsidRPr="008F48DC">
              <w:rPr>
                <w:rFonts w:cs="Arial"/>
                <w:szCs w:val="22"/>
              </w:rPr>
              <w:t>Področje: Učinki</w:t>
            </w:r>
          </w:p>
          <w:p w:rsidR="00A706A7" w:rsidRPr="008F48DC" w:rsidRDefault="00A706A7" w:rsidP="008F48DC">
            <w:pPr>
              <w:jc w:val="left"/>
              <w:rPr>
                <w:rFonts w:cs="Arial"/>
                <w:szCs w:val="22"/>
              </w:rPr>
            </w:pPr>
            <w:r w:rsidRPr="008F48DC">
              <w:rPr>
                <w:rFonts w:cs="Arial"/>
                <w:szCs w:val="22"/>
              </w:rPr>
              <w:t>Podpodročje: Krepitev položaja odraslih na trgu dela</w:t>
            </w:r>
          </w:p>
          <w:p w:rsidR="003A0401" w:rsidRDefault="00A706A7" w:rsidP="008F48DC">
            <w:pPr>
              <w:jc w:val="left"/>
              <w:rPr>
                <w:rFonts w:cs="Arial"/>
                <w:i/>
                <w:szCs w:val="22"/>
              </w:rPr>
            </w:pPr>
            <w:r w:rsidRPr="008F48DC">
              <w:rPr>
                <w:rFonts w:cs="Arial"/>
                <w:szCs w:val="22"/>
              </w:rPr>
              <w:t>Kazalnik: Povečane zaposlitvene možnosti</w:t>
            </w:r>
            <w:r w:rsidR="003A0401" w:rsidRPr="003A0401">
              <w:rPr>
                <w:rFonts w:cs="Arial"/>
                <w:i/>
                <w:szCs w:val="22"/>
              </w:rPr>
              <w:t xml:space="preserve"> </w:t>
            </w:r>
          </w:p>
          <w:p w:rsidR="00A706A7" w:rsidRPr="008F48DC" w:rsidRDefault="00A706A7" w:rsidP="008F48DC">
            <w:pPr>
              <w:jc w:val="left"/>
              <w:rPr>
                <w:rFonts w:cs="Arial"/>
                <w:szCs w:val="22"/>
              </w:rPr>
            </w:pPr>
          </w:p>
        </w:tc>
      </w:tr>
      <w:tr w:rsidR="00871E71" w:rsidRPr="007D0559" w:rsidTr="00331A18">
        <w:tc>
          <w:tcPr>
            <w:tcW w:w="2122" w:type="dxa"/>
          </w:tcPr>
          <w:p w:rsidR="00871E71" w:rsidRPr="008F48DC" w:rsidRDefault="00871E71" w:rsidP="008F48DC">
            <w:pPr>
              <w:jc w:val="left"/>
              <w:rPr>
                <w:rFonts w:cs="Arial"/>
                <w:szCs w:val="22"/>
              </w:rPr>
            </w:pPr>
            <w:r w:rsidRPr="008F48DC">
              <w:rPr>
                <w:rFonts w:cs="Arial"/>
                <w:szCs w:val="22"/>
              </w:rPr>
              <w:t>Kazalnik 7:</w:t>
            </w:r>
          </w:p>
          <w:p w:rsidR="00871E71" w:rsidRPr="008F48DC" w:rsidRDefault="00871E71" w:rsidP="008F48DC">
            <w:pPr>
              <w:jc w:val="left"/>
              <w:rPr>
                <w:rFonts w:cs="Arial"/>
                <w:szCs w:val="22"/>
              </w:rPr>
            </w:pPr>
            <w:r w:rsidRPr="008F48DC">
              <w:rPr>
                <w:rFonts w:cs="Arial"/>
                <w:szCs w:val="22"/>
              </w:rPr>
              <w:t>Stopnja brezposelnosti</w:t>
            </w:r>
          </w:p>
        </w:tc>
        <w:tc>
          <w:tcPr>
            <w:tcW w:w="4677" w:type="dxa"/>
          </w:tcPr>
          <w:p w:rsidR="00871E71" w:rsidRPr="008F48DC" w:rsidRDefault="00871E71" w:rsidP="008F48DC">
            <w:pPr>
              <w:jc w:val="left"/>
              <w:rPr>
                <w:rFonts w:cs="Arial"/>
                <w:i/>
                <w:szCs w:val="22"/>
              </w:rPr>
            </w:pPr>
            <w:r w:rsidRPr="008F48DC">
              <w:rPr>
                <w:rFonts w:cs="Arial"/>
                <w:i/>
                <w:szCs w:val="22"/>
              </w:rPr>
              <w:t>Kazalnika ni možno spremljati na ravni zavoda.</w:t>
            </w:r>
          </w:p>
        </w:tc>
        <w:tc>
          <w:tcPr>
            <w:tcW w:w="3544" w:type="dxa"/>
          </w:tcPr>
          <w:p w:rsidR="00871E71" w:rsidRPr="008F48DC" w:rsidRDefault="00871E71" w:rsidP="008F48DC">
            <w:pPr>
              <w:jc w:val="left"/>
              <w:rPr>
                <w:rFonts w:cs="Arial"/>
                <w:szCs w:val="22"/>
              </w:rPr>
            </w:pPr>
            <w:r w:rsidRPr="008F48DC">
              <w:rPr>
                <w:rFonts w:cs="Arial"/>
                <w:szCs w:val="22"/>
              </w:rPr>
              <w:t>Področje: Izobraževalni programi</w:t>
            </w:r>
          </w:p>
          <w:p w:rsidR="00871E71" w:rsidRPr="008F48DC" w:rsidRDefault="00871E71" w:rsidP="008F48DC">
            <w:pPr>
              <w:jc w:val="left"/>
              <w:rPr>
                <w:rFonts w:cs="Arial"/>
                <w:szCs w:val="22"/>
              </w:rPr>
            </w:pPr>
            <w:r w:rsidRPr="008F48DC">
              <w:rPr>
                <w:rFonts w:cs="Arial"/>
                <w:szCs w:val="22"/>
              </w:rPr>
              <w:t>Podpodročje: /</w:t>
            </w:r>
          </w:p>
          <w:p w:rsidR="00871E71" w:rsidRDefault="00871E71" w:rsidP="008F48DC">
            <w:pPr>
              <w:jc w:val="left"/>
              <w:rPr>
                <w:rFonts w:cs="Arial"/>
                <w:szCs w:val="22"/>
              </w:rPr>
            </w:pPr>
            <w:r w:rsidRPr="008F48DC">
              <w:rPr>
                <w:rFonts w:cs="Arial"/>
                <w:szCs w:val="22"/>
              </w:rPr>
              <w:t>Kazalnik: /</w:t>
            </w:r>
          </w:p>
          <w:p w:rsidR="003A0401" w:rsidRPr="003A0401" w:rsidRDefault="003A0401" w:rsidP="003A0401">
            <w:pPr>
              <w:jc w:val="left"/>
              <w:rPr>
                <w:rFonts w:cs="Arial"/>
                <w:i/>
                <w:sz w:val="20"/>
                <w:szCs w:val="20"/>
              </w:rPr>
            </w:pPr>
            <w:r w:rsidRPr="003A0401">
              <w:rPr>
                <w:rFonts w:cs="Arial"/>
                <w:i/>
                <w:sz w:val="20"/>
                <w:szCs w:val="20"/>
              </w:rPr>
              <w:t>Splošna statistika.</w:t>
            </w:r>
          </w:p>
        </w:tc>
      </w:tr>
      <w:tr w:rsidR="00871E71" w:rsidTr="00331A18">
        <w:tc>
          <w:tcPr>
            <w:tcW w:w="2122" w:type="dxa"/>
          </w:tcPr>
          <w:p w:rsidR="00871E71" w:rsidRPr="008F48DC" w:rsidRDefault="00871E71" w:rsidP="008F48DC">
            <w:pPr>
              <w:jc w:val="left"/>
              <w:rPr>
                <w:rFonts w:cs="Arial"/>
                <w:szCs w:val="22"/>
              </w:rPr>
            </w:pPr>
            <w:r w:rsidRPr="008F48DC">
              <w:rPr>
                <w:rFonts w:cs="Arial"/>
                <w:szCs w:val="22"/>
              </w:rPr>
              <w:t>Kazalnik 8:</w:t>
            </w:r>
          </w:p>
          <w:p w:rsidR="00871E71" w:rsidRPr="008F48DC" w:rsidRDefault="00871E71" w:rsidP="008F48DC">
            <w:pPr>
              <w:jc w:val="left"/>
              <w:rPr>
                <w:rFonts w:cs="Arial"/>
                <w:szCs w:val="22"/>
              </w:rPr>
            </w:pPr>
            <w:r w:rsidRPr="008F48DC">
              <w:rPr>
                <w:rFonts w:cs="Arial"/>
                <w:szCs w:val="22"/>
              </w:rPr>
              <w:t>Razširjenost ranljivih skupin</w:t>
            </w:r>
          </w:p>
        </w:tc>
        <w:tc>
          <w:tcPr>
            <w:tcW w:w="4677" w:type="dxa"/>
          </w:tcPr>
          <w:p w:rsidR="00871E71" w:rsidRPr="008F48DC" w:rsidRDefault="00871E71" w:rsidP="008F48DC">
            <w:pPr>
              <w:jc w:val="left"/>
              <w:rPr>
                <w:rFonts w:cs="Arial"/>
                <w:i/>
                <w:szCs w:val="22"/>
              </w:rPr>
            </w:pPr>
            <w:r w:rsidRPr="008F48DC">
              <w:rPr>
                <w:rFonts w:cs="Arial"/>
                <w:i/>
                <w:szCs w:val="22"/>
              </w:rPr>
              <w:t>Deloma možno spremljati kazalnik na ravni zavoda.</w:t>
            </w:r>
          </w:p>
          <w:p w:rsidR="00871E71" w:rsidRPr="008F48DC" w:rsidRDefault="00871E71" w:rsidP="008F48DC">
            <w:pPr>
              <w:jc w:val="left"/>
              <w:rPr>
                <w:rFonts w:cs="Arial"/>
                <w:szCs w:val="22"/>
              </w:rPr>
            </w:pPr>
            <w:r w:rsidRPr="008F48DC">
              <w:rPr>
                <w:rFonts w:cs="Arial"/>
                <w:szCs w:val="22"/>
              </w:rPr>
              <w:t>Področje: Izobraževalni programi</w:t>
            </w:r>
          </w:p>
          <w:p w:rsidR="00871E71" w:rsidRPr="008F48DC" w:rsidRDefault="00871E71" w:rsidP="008F48DC">
            <w:pPr>
              <w:jc w:val="left"/>
              <w:rPr>
                <w:rFonts w:cs="Arial"/>
                <w:szCs w:val="22"/>
              </w:rPr>
            </w:pPr>
            <w:r w:rsidRPr="008F48DC">
              <w:rPr>
                <w:rFonts w:cs="Arial"/>
                <w:szCs w:val="22"/>
              </w:rPr>
              <w:t>Podpodročje: Ugotavljanje izobraževalnih potreb</w:t>
            </w:r>
          </w:p>
          <w:p w:rsidR="00871E71" w:rsidRPr="008F48DC" w:rsidRDefault="00871E71" w:rsidP="008F48DC">
            <w:pPr>
              <w:jc w:val="left"/>
              <w:rPr>
                <w:rFonts w:cs="Arial"/>
                <w:szCs w:val="22"/>
              </w:rPr>
            </w:pPr>
            <w:r w:rsidRPr="008F48DC">
              <w:rPr>
                <w:rFonts w:cs="Arial"/>
                <w:szCs w:val="22"/>
              </w:rPr>
              <w:t>Kazalnik: Izobraževalne potrebe ciljnih skupin</w:t>
            </w:r>
          </w:p>
        </w:tc>
        <w:tc>
          <w:tcPr>
            <w:tcW w:w="3544" w:type="dxa"/>
          </w:tcPr>
          <w:p w:rsidR="00871E71" w:rsidRPr="008F48DC" w:rsidRDefault="00871E71" w:rsidP="008F48DC">
            <w:pPr>
              <w:jc w:val="left"/>
              <w:rPr>
                <w:rFonts w:cs="Arial"/>
                <w:szCs w:val="22"/>
              </w:rPr>
            </w:pPr>
            <w:r w:rsidRPr="008F48DC">
              <w:rPr>
                <w:rFonts w:cs="Arial"/>
                <w:szCs w:val="22"/>
              </w:rPr>
              <w:t>Področje: Rezultati</w:t>
            </w:r>
          </w:p>
          <w:p w:rsidR="00871E71" w:rsidRPr="008F48DC" w:rsidRDefault="00871E71" w:rsidP="008F48DC">
            <w:pPr>
              <w:jc w:val="left"/>
              <w:rPr>
                <w:rFonts w:cs="Arial"/>
                <w:szCs w:val="22"/>
              </w:rPr>
            </w:pPr>
            <w:r w:rsidRPr="008F48DC">
              <w:rPr>
                <w:rFonts w:cs="Arial"/>
                <w:szCs w:val="22"/>
              </w:rPr>
              <w:t>Podpodročje: Udeležba odraslih v izobraževanju</w:t>
            </w:r>
          </w:p>
          <w:p w:rsidR="00871E71" w:rsidRPr="008F48DC" w:rsidRDefault="00871E71" w:rsidP="008F48DC">
            <w:pPr>
              <w:jc w:val="left"/>
              <w:rPr>
                <w:rFonts w:cs="Arial"/>
                <w:i/>
                <w:szCs w:val="22"/>
              </w:rPr>
            </w:pPr>
            <w:r w:rsidRPr="008F48DC">
              <w:rPr>
                <w:rFonts w:cs="Arial"/>
                <w:szCs w:val="22"/>
              </w:rPr>
              <w:t>Kazalnik: /</w:t>
            </w:r>
          </w:p>
          <w:p w:rsidR="00871E71" w:rsidRDefault="003A0401" w:rsidP="008F48DC">
            <w:pPr>
              <w:jc w:val="left"/>
              <w:rPr>
                <w:rFonts w:cs="Arial"/>
                <w:i/>
                <w:sz w:val="20"/>
                <w:szCs w:val="20"/>
              </w:rPr>
            </w:pPr>
            <w:r w:rsidRPr="003A0401">
              <w:rPr>
                <w:rFonts w:cs="Arial"/>
                <w:i/>
                <w:sz w:val="20"/>
                <w:szCs w:val="20"/>
              </w:rPr>
              <w:t>Ciljne skupine večine projektov so določene.</w:t>
            </w:r>
          </w:p>
          <w:p w:rsidR="00F64E5D" w:rsidRDefault="00F64E5D" w:rsidP="008F48DC">
            <w:pPr>
              <w:jc w:val="left"/>
              <w:rPr>
                <w:rFonts w:cs="Arial"/>
                <w:i/>
                <w:sz w:val="20"/>
                <w:szCs w:val="20"/>
              </w:rPr>
            </w:pPr>
          </w:p>
          <w:p w:rsidR="00F64E5D" w:rsidRDefault="00F64E5D" w:rsidP="008F48DC">
            <w:pPr>
              <w:jc w:val="left"/>
              <w:rPr>
                <w:rFonts w:cs="Arial"/>
                <w:i/>
                <w:sz w:val="20"/>
                <w:szCs w:val="20"/>
              </w:rPr>
            </w:pPr>
          </w:p>
          <w:p w:rsidR="00F64E5D" w:rsidRDefault="00F64E5D" w:rsidP="008F48DC">
            <w:pPr>
              <w:jc w:val="left"/>
              <w:rPr>
                <w:rFonts w:cs="Arial"/>
                <w:i/>
                <w:sz w:val="20"/>
                <w:szCs w:val="20"/>
              </w:rPr>
            </w:pPr>
          </w:p>
          <w:p w:rsidR="00F64E5D" w:rsidRDefault="00F64E5D" w:rsidP="008F48DC">
            <w:pPr>
              <w:jc w:val="left"/>
              <w:rPr>
                <w:rFonts w:cs="Arial"/>
                <w:i/>
                <w:sz w:val="20"/>
                <w:szCs w:val="20"/>
              </w:rPr>
            </w:pPr>
          </w:p>
          <w:p w:rsidR="00F64E5D" w:rsidRPr="003A0401" w:rsidRDefault="00F64E5D" w:rsidP="008F48DC">
            <w:pPr>
              <w:jc w:val="left"/>
              <w:rPr>
                <w:rFonts w:cs="Arial"/>
                <w:i/>
                <w:sz w:val="20"/>
                <w:szCs w:val="20"/>
              </w:rPr>
            </w:pPr>
          </w:p>
        </w:tc>
      </w:tr>
      <w:tr w:rsidR="00F64E5D" w:rsidTr="00331A18">
        <w:tc>
          <w:tcPr>
            <w:tcW w:w="2122" w:type="dxa"/>
          </w:tcPr>
          <w:p w:rsidR="00F64E5D" w:rsidRPr="00F64E5D" w:rsidRDefault="00F64E5D" w:rsidP="00F64E5D">
            <w:pPr>
              <w:jc w:val="left"/>
              <w:rPr>
                <w:rFonts w:cs="Arial"/>
                <w:sz w:val="20"/>
                <w:szCs w:val="20"/>
              </w:rPr>
            </w:pPr>
            <w:r w:rsidRPr="00F64E5D">
              <w:rPr>
                <w:rFonts w:cs="Arial"/>
                <w:sz w:val="20"/>
                <w:szCs w:val="20"/>
              </w:rPr>
              <w:lastRenderedPageBreak/>
              <w:t>Kazalniki EQAVET</w:t>
            </w:r>
          </w:p>
        </w:tc>
        <w:tc>
          <w:tcPr>
            <w:tcW w:w="4677" w:type="dxa"/>
          </w:tcPr>
          <w:p w:rsidR="00F64E5D" w:rsidRPr="00F64E5D" w:rsidRDefault="00F64E5D" w:rsidP="00F64E5D">
            <w:pPr>
              <w:jc w:val="left"/>
              <w:rPr>
                <w:rFonts w:cs="Arial"/>
                <w:sz w:val="20"/>
                <w:szCs w:val="20"/>
              </w:rPr>
            </w:pPr>
            <w:r w:rsidRPr="00F64E5D">
              <w:rPr>
                <w:rFonts w:cs="Arial"/>
                <w:sz w:val="20"/>
                <w:szCs w:val="20"/>
              </w:rPr>
              <w:t>primerljivi kazalniki po modelu „POKI“</w:t>
            </w:r>
          </w:p>
        </w:tc>
        <w:tc>
          <w:tcPr>
            <w:tcW w:w="3544" w:type="dxa"/>
          </w:tcPr>
          <w:p w:rsidR="00F64E5D" w:rsidRPr="00F64E5D" w:rsidRDefault="00F64E5D" w:rsidP="00F64E5D">
            <w:pPr>
              <w:jc w:val="left"/>
              <w:rPr>
                <w:rFonts w:cs="Arial"/>
                <w:sz w:val="20"/>
                <w:szCs w:val="20"/>
              </w:rPr>
            </w:pPr>
            <w:r w:rsidRPr="00F64E5D">
              <w:rPr>
                <w:rFonts w:cs="Arial"/>
                <w:sz w:val="20"/>
                <w:szCs w:val="20"/>
              </w:rPr>
              <w:t>izbrani kazalniki po modelu „POKI“ - spr</w:t>
            </w:r>
            <w:r>
              <w:rPr>
                <w:rFonts w:cs="Arial"/>
                <w:sz w:val="20"/>
                <w:szCs w:val="20"/>
              </w:rPr>
              <w:t>otna spremljava na ravni zavoda</w:t>
            </w:r>
            <w:r w:rsidRPr="00F64E5D">
              <w:rPr>
                <w:rFonts w:cs="Arial"/>
                <w:sz w:val="20"/>
                <w:szCs w:val="20"/>
              </w:rPr>
              <w:t xml:space="preserve"> </w:t>
            </w:r>
          </w:p>
        </w:tc>
      </w:tr>
      <w:tr w:rsidR="00871E71" w:rsidTr="00331A18">
        <w:tc>
          <w:tcPr>
            <w:tcW w:w="2122" w:type="dxa"/>
          </w:tcPr>
          <w:p w:rsidR="00871E71" w:rsidRPr="008F48DC" w:rsidRDefault="00871E71" w:rsidP="008F48DC">
            <w:pPr>
              <w:jc w:val="left"/>
              <w:rPr>
                <w:rFonts w:cs="Arial"/>
                <w:szCs w:val="22"/>
              </w:rPr>
            </w:pPr>
            <w:r w:rsidRPr="008F48DC">
              <w:rPr>
                <w:rFonts w:cs="Arial"/>
                <w:szCs w:val="22"/>
              </w:rPr>
              <w:t>Kazalnik 9:</w:t>
            </w:r>
          </w:p>
          <w:p w:rsidR="00871E71" w:rsidRPr="008F48DC" w:rsidRDefault="00871E71" w:rsidP="008F48DC">
            <w:pPr>
              <w:jc w:val="left"/>
              <w:rPr>
                <w:rFonts w:cs="Arial"/>
                <w:szCs w:val="22"/>
              </w:rPr>
            </w:pPr>
            <w:r w:rsidRPr="008F48DC">
              <w:rPr>
                <w:rFonts w:cs="Arial"/>
                <w:szCs w:val="22"/>
              </w:rPr>
              <w:t>Mehanizmi prepoznavanja izobraževalnih potreb na trgu dela</w:t>
            </w:r>
          </w:p>
        </w:tc>
        <w:tc>
          <w:tcPr>
            <w:tcW w:w="4677" w:type="dxa"/>
          </w:tcPr>
          <w:p w:rsidR="00871E71" w:rsidRPr="008F48DC" w:rsidRDefault="00871E71" w:rsidP="008F48DC">
            <w:pPr>
              <w:jc w:val="left"/>
              <w:rPr>
                <w:rFonts w:cs="Arial"/>
                <w:szCs w:val="22"/>
              </w:rPr>
            </w:pPr>
            <w:r w:rsidRPr="008F48DC">
              <w:rPr>
                <w:rFonts w:cs="Arial"/>
                <w:szCs w:val="22"/>
              </w:rPr>
              <w:t>Področje: Izobraževalni programi</w:t>
            </w:r>
          </w:p>
          <w:p w:rsidR="00871E71" w:rsidRPr="008F48DC" w:rsidRDefault="00871E71" w:rsidP="008F48DC">
            <w:pPr>
              <w:jc w:val="left"/>
              <w:rPr>
                <w:rFonts w:cs="Arial"/>
                <w:szCs w:val="22"/>
              </w:rPr>
            </w:pPr>
            <w:r w:rsidRPr="008F48DC">
              <w:rPr>
                <w:rFonts w:cs="Arial"/>
                <w:szCs w:val="22"/>
              </w:rPr>
              <w:t>Podpodročje: Ugotavljanje izobraževalnih potreb</w:t>
            </w:r>
          </w:p>
          <w:p w:rsidR="00871E71" w:rsidRPr="008F48DC" w:rsidRDefault="00871E71" w:rsidP="008F48DC">
            <w:pPr>
              <w:jc w:val="left"/>
              <w:rPr>
                <w:rFonts w:cs="Arial"/>
                <w:szCs w:val="22"/>
              </w:rPr>
            </w:pPr>
            <w:r w:rsidRPr="008F48DC">
              <w:rPr>
                <w:rFonts w:cs="Arial"/>
                <w:szCs w:val="22"/>
              </w:rPr>
              <w:t>Kazalnik: Izobraževalne potrebe panog, strok</w:t>
            </w:r>
          </w:p>
          <w:p w:rsidR="00871E71" w:rsidRPr="008F48DC" w:rsidRDefault="00871E71" w:rsidP="008F48DC">
            <w:pPr>
              <w:jc w:val="left"/>
              <w:rPr>
                <w:rFonts w:cs="Arial"/>
                <w:szCs w:val="22"/>
              </w:rPr>
            </w:pPr>
            <w:r w:rsidRPr="008F48DC">
              <w:rPr>
                <w:rFonts w:cs="Arial"/>
                <w:szCs w:val="22"/>
              </w:rPr>
              <w:t>Kazalnik: Izobraževalne potrebe ciljih skupin</w:t>
            </w:r>
          </w:p>
        </w:tc>
        <w:tc>
          <w:tcPr>
            <w:tcW w:w="3544" w:type="dxa"/>
          </w:tcPr>
          <w:p w:rsidR="00871E71" w:rsidRPr="008F48DC" w:rsidRDefault="00871E71" w:rsidP="008F48DC">
            <w:pPr>
              <w:jc w:val="left"/>
              <w:rPr>
                <w:rFonts w:cs="Arial"/>
                <w:szCs w:val="22"/>
              </w:rPr>
            </w:pPr>
            <w:r w:rsidRPr="008F48DC">
              <w:rPr>
                <w:rFonts w:cs="Arial"/>
                <w:szCs w:val="22"/>
              </w:rPr>
              <w:t>Področje: Izobraževalni programi</w:t>
            </w:r>
          </w:p>
          <w:p w:rsidR="00871E71" w:rsidRPr="008F48DC" w:rsidRDefault="00871E71" w:rsidP="008F48DC">
            <w:pPr>
              <w:jc w:val="left"/>
              <w:rPr>
                <w:rFonts w:cs="Arial"/>
                <w:szCs w:val="22"/>
              </w:rPr>
            </w:pPr>
            <w:r w:rsidRPr="008F48DC">
              <w:rPr>
                <w:rFonts w:cs="Arial"/>
                <w:szCs w:val="22"/>
              </w:rPr>
              <w:t>Podpodročje: /</w:t>
            </w:r>
          </w:p>
          <w:p w:rsidR="00871E71" w:rsidRPr="008F48DC" w:rsidRDefault="00871E71" w:rsidP="008F48DC">
            <w:pPr>
              <w:jc w:val="left"/>
              <w:rPr>
                <w:rFonts w:cs="Arial"/>
                <w:i/>
                <w:szCs w:val="22"/>
              </w:rPr>
            </w:pPr>
            <w:r w:rsidRPr="008F48DC">
              <w:rPr>
                <w:rFonts w:cs="Arial"/>
                <w:szCs w:val="22"/>
              </w:rPr>
              <w:t>Kazalnik: /</w:t>
            </w:r>
          </w:p>
          <w:p w:rsidR="00871E71" w:rsidRDefault="003A0401" w:rsidP="008F48DC">
            <w:pPr>
              <w:jc w:val="left"/>
              <w:rPr>
                <w:rFonts w:cs="Arial"/>
                <w:i/>
                <w:sz w:val="20"/>
                <w:szCs w:val="20"/>
              </w:rPr>
            </w:pPr>
            <w:r w:rsidRPr="003A0401">
              <w:rPr>
                <w:rFonts w:cs="Arial"/>
                <w:i/>
                <w:sz w:val="20"/>
                <w:szCs w:val="20"/>
              </w:rPr>
              <w:t>Analize za potrebe prijave in izvajanja projektov.</w:t>
            </w:r>
          </w:p>
          <w:p w:rsidR="00F64E5D" w:rsidRPr="003A0401" w:rsidRDefault="00F64E5D" w:rsidP="008F48DC">
            <w:pPr>
              <w:jc w:val="left"/>
              <w:rPr>
                <w:rFonts w:cs="Arial"/>
                <w:i/>
                <w:sz w:val="20"/>
                <w:szCs w:val="20"/>
              </w:rPr>
            </w:pPr>
          </w:p>
        </w:tc>
      </w:tr>
      <w:tr w:rsidR="00871E71" w:rsidTr="00331A18">
        <w:tc>
          <w:tcPr>
            <w:tcW w:w="2122" w:type="dxa"/>
          </w:tcPr>
          <w:p w:rsidR="00871E71" w:rsidRPr="008F48DC" w:rsidRDefault="00871E71" w:rsidP="008F48DC">
            <w:pPr>
              <w:jc w:val="left"/>
              <w:rPr>
                <w:rFonts w:cs="Arial"/>
                <w:szCs w:val="22"/>
              </w:rPr>
            </w:pPr>
            <w:r w:rsidRPr="008F48DC">
              <w:rPr>
                <w:rFonts w:cs="Arial"/>
                <w:szCs w:val="22"/>
              </w:rPr>
              <w:t>Kazalnik 10:</w:t>
            </w:r>
          </w:p>
          <w:p w:rsidR="00871E71" w:rsidRPr="008F48DC" w:rsidRDefault="00871E71" w:rsidP="008F48DC">
            <w:pPr>
              <w:jc w:val="left"/>
              <w:rPr>
                <w:rFonts w:cs="Arial"/>
                <w:szCs w:val="22"/>
              </w:rPr>
            </w:pPr>
            <w:r w:rsidRPr="008F48DC">
              <w:rPr>
                <w:rFonts w:cs="Arial"/>
                <w:szCs w:val="22"/>
              </w:rPr>
              <w:t>Programi spodbujanja boljšega dostopa do PSI</w:t>
            </w:r>
          </w:p>
        </w:tc>
        <w:tc>
          <w:tcPr>
            <w:tcW w:w="4677" w:type="dxa"/>
          </w:tcPr>
          <w:p w:rsidR="00871E71" w:rsidRPr="008F48DC" w:rsidRDefault="00871E71" w:rsidP="008F48DC">
            <w:pPr>
              <w:jc w:val="left"/>
              <w:rPr>
                <w:rFonts w:cs="Arial"/>
                <w:szCs w:val="22"/>
              </w:rPr>
            </w:pPr>
            <w:r w:rsidRPr="008F48DC">
              <w:rPr>
                <w:rFonts w:cs="Arial"/>
                <w:szCs w:val="22"/>
              </w:rPr>
              <w:t>Področje: Promocija izobraževanja odraslih in animacija odraslih za izobraževanje</w:t>
            </w:r>
          </w:p>
          <w:p w:rsidR="00871E71" w:rsidRPr="008F48DC" w:rsidRDefault="00871E71" w:rsidP="008F48DC">
            <w:pPr>
              <w:jc w:val="left"/>
              <w:rPr>
                <w:rFonts w:cs="Arial"/>
                <w:szCs w:val="22"/>
              </w:rPr>
            </w:pPr>
            <w:r w:rsidRPr="008F48DC">
              <w:rPr>
                <w:rFonts w:cs="Arial"/>
                <w:szCs w:val="22"/>
              </w:rPr>
              <w:t>Podpodročje: Promocija izobraževanja odraslih</w:t>
            </w:r>
          </w:p>
          <w:p w:rsidR="00871E71" w:rsidRPr="008F48DC" w:rsidRDefault="00871E71" w:rsidP="008F48DC">
            <w:pPr>
              <w:jc w:val="left"/>
              <w:rPr>
                <w:rFonts w:cs="Arial"/>
                <w:szCs w:val="22"/>
              </w:rPr>
            </w:pPr>
            <w:r w:rsidRPr="008F48DC">
              <w:rPr>
                <w:rFonts w:cs="Arial"/>
                <w:szCs w:val="22"/>
              </w:rPr>
              <w:t>Kazalnik: Splošna promocija izobraževanja odraslih</w:t>
            </w:r>
          </w:p>
          <w:p w:rsidR="00871E71" w:rsidRPr="008F48DC" w:rsidRDefault="00871E71" w:rsidP="008F48DC">
            <w:pPr>
              <w:jc w:val="left"/>
              <w:rPr>
                <w:rFonts w:cs="Arial"/>
                <w:szCs w:val="22"/>
              </w:rPr>
            </w:pPr>
            <w:r w:rsidRPr="008F48DC">
              <w:rPr>
                <w:rFonts w:cs="Arial"/>
                <w:szCs w:val="22"/>
              </w:rPr>
              <w:t>Kazalnik: Usmerjena promocija izobraževanja odraslih</w:t>
            </w:r>
          </w:p>
          <w:p w:rsidR="00871E71" w:rsidRPr="008F48DC" w:rsidRDefault="00871E71" w:rsidP="008F48DC">
            <w:pPr>
              <w:jc w:val="left"/>
              <w:rPr>
                <w:rFonts w:cs="Arial"/>
                <w:szCs w:val="22"/>
              </w:rPr>
            </w:pPr>
            <w:r w:rsidRPr="008F48DC">
              <w:rPr>
                <w:rFonts w:cs="Arial"/>
                <w:szCs w:val="22"/>
              </w:rPr>
              <w:t>Podpodročje: Animacija odraslih za izobraževanje</w:t>
            </w:r>
          </w:p>
          <w:p w:rsidR="00871E71" w:rsidRPr="008F48DC" w:rsidRDefault="00871E71" w:rsidP="008F48DC">
            <w:pPr>
              <w:jc w:val="left"/>
              <w:rPr>
                <w:rFonts w:cs="Arial"/>
                <w:szCs w:val="22"/>
              </w:rPr>
            </w:pPr>
            <w:r w:rsidRPr="008F48DC">
              <w:rPr>
                <w:rFonts w:cs="Arial"/>
                <w:szCs w:val="22"/>
              </w:rPr>
              <w:t>Kazalnik: Splošna animacija za vključevanje v izobraževanje</w:t>
            </w:r>
          </w:p>
          <w:p w:rsidR="00871E71" w:rsidRPr="008F48DC" w:rsidRDefault="00871E71" w:rsidP="008F48DC">
            <w:pPr>
              <w:jc w:val="left"/>
              <w:rPr>
                <w:rFonts w:cs="Arial"/>
                <w:szCs w:val="22"/>
              </w:rPr>
            </w:pPr>
            <w:r w:rsidRPr="008F48DC">
              <w:rPr>
                <w:rFonts w:cs="Arial"/>
                <w:szCs w:val="22"/>
              </w:rPr>
              <w:t>Kazalnik: Animacija za vk</w:t>
            </w:r>
            <w:r w:rsidR="00331A18">
              <w:rPr>
                <w:rFonts w:cs="Arial"/>
                <w:szCs w:val="22"/>
              </w:rPr>
              <w:t>ljučevanje v posamezne programe</w:t>
            </w:r>
          </w:p>
        </w:tc>
        <w:tc>
          <w:tcPr>
            <w:tcW w:w="3544" w:type="dxa"/>
          </w:tcPr>
          <w:p w:rsidR="00871E71" w:rsidRPr="008F48DC" w:rsidRDefault="00871E71" w:rsidP="008F48DC">
            <w:pPr>
              <w:jc w:val="left"/>
              <w:rPr>
                <w:rFonts w:cs="Arial"/>
                <w:szCs w:val="22"/>
              </w:rPr>
            </w:pPr>
            <w:r w:rsidRPr="008F48DC">
              <w:rPr>
                <w:rFonts w:cs="Arial"/>
                <w:szCs w:val="22"/>
              </w:rPr>
              <w:t>Področje: Promocija izobraževanja odraslih in animacija odraslih za izobraževanje</w:t>
            </w:r>
          </w:p>
          <w:p w:rsidR="00871E71" w:rsidRPr="008F48DC" w:rsidRDefault="00871E71" w:rsidP="008F48DC">
            <w:pPr>
              <w:jc w:val="left"/>
              <w:rPr>
                <w:rFonts w:cs="Arial"/>
                <w:szCs w:val="22"/>
              </w:rPr>
            </w:pPr>
            <w:r w:rsidRPr="008F48DC">
              <w:rPr>
                <w:rFonts w:cs="Arial"/>
                <w:szCs w:val="22"/>
              </w:rPr>
              <w:t>Podpodročje: Promocija izobraževanja odraslih</w:t>
            </w:r>
          </w:p>
          <w:p w:rsidR="00871E71" w:rsidRPr="008F48DC" w:rsidRDefault="00871E71" w:rsidP="008F48DC">
            <w:pPr>
              <w:jc w:val="left"/>
              <w:rPr>
                <w:rFonts w:cs="Arial"/>
                <w:szCs w:val="22"/>
              </w:rPr>
            </w:pPr>
            <w:r w:rsidRPr="008F48DC">
              <w:rPr>
                <w:rFonts w:cs="Arial"/>
                <w:szCs w:val="22"/>
              </w:rPr>
              <w:t>Kazalnik: Usmerjena promocija izobraževanja odraslih</w:t>
            </w:r>
          </w:p>
          <w:p w:rsidR="00871E71" w:rsidRPr="008F48DC" w:rsidRDefault="00871E71" w:rsidP="008F48DC">
            <w:pPr>
              <w:jc w:val="left"/>
              <w:rPr>
                <w:rFonts w:cs="Arial"/>
                <w:szCs w:val="22"/>
              </w:rPr>
            </w:pPr>
          </w:p>
        </w:tc>
      </w:tr>
      <w:tr w:rsidR="00871E71" w:rsidRPr="007D0559" w:rsidTr="00331A18">
        <w:tc>
          <w:tcPr>
            <w:tcW w:w="2122" w:type="dxa"/>
          </w:tcPr>
          <w:p w:rsidR="00871E71" w:rsidRPr="008F48DC" w:rsidRDefault="00871E71" w:rsidP="008F48DC">
            <w:pPr>
              <w:jc w:val="left"/>
              <w:rPr>
                <w:rFonts w:cs="Arial"/>
                <w:szCs w:val="22"/>
              </w:rPr>
            </w:pPr>
            <w:r w:rsidRPr="008F48DC">
              <w:rPr>
                <w:rFonts w:cs="Arial"/>
                <w:szCs w:val="22"/>
              </w:rPr>
              <w:t>Kazalnik 11:</w:t>
            </w:r>
          </w:p>
          <w:p w:rsidR="00871E71" w:rsidRPr="008F48DC" w:rsidRDefault="00871E71" w:rsidP="008F48DC">
            <w:pPr>
              <w:jc w:val="left"/>
              <w:rPr>
                <w:rFonts w:cs="Arial"/>
                <w:szCs w:val="22"/>
              </w:rPr>
            </w:pPr>
            <w:r w:rsidRPr="008F48DC">
              <w:rPr>
                <w:rFonts w:cs="Arial"/>
                <w:szCs w:val="22"/>
              </w:rPr>
              <w:t>Podpora razvoju industrije in gospodarstva</w:t>
            </w:r>
          </w:p>
        </w:tc>
        <w:tc>
          <w:tcPr>
            <w:tcW w:w="4677" w:type="dxa"/>
          </w:tcPr>
          <w:p w:rsidR="00871E71" w:rsidRPr="008F48DC" w:rsidRDefault="00871E71" w:rsidP="008F48DC">
            <w:pPr>
              <w:jc w:val="left"/>
              <w:rPr>
                <w:rFonts w:cs="Arial"/>
                <w:szCs w:val="22"/>
              </w:rPr>
            </w:pPr>
            <w:r w:rsidRPr="008F48DC">
              <w:rPr>
                <w:rFonts w:cs="Arial"/>
                <w:i/>
                <w:szCs w:val="22"/>
              </w:rPr>
              <w:t>Kazalnika ni možno spremljati na ravni zavoda.</w:t>
            </w:r>
          </w:p>
        </w:tc>
        <w:tc>
          <w:tcPr>
            <w:tcW w:w="3544" w:type="dxa"/>
          </w:tcPr>
          <w:p w:rsidR="00871E71" w:rsidRPr="008F48DC" w:rsidRDefault="00871E71" w:rsidP="008F48DC">
            <w:pPr>
              <w:jc w:val="left"/>
              <w:rPr>
                <w:rFonts w:cs="Arial"/>
                <w:szCs w:val="22"/>
              </w:rPr>
            </w:pPr>
            <w:r w:rsidRPr="008F48DC">
              <w:rPr>
                <w:rFonts w:cs="Arial"/>
                <w:szCs w:val="22"/>
              </w:rPr>
              <w:t>Področje: Izobraževalni programi</w:t>
            </w:r>
          </w:p>
          <w:p w:rsidR="00871E71" w:rsidRPr="008F48DC" w:rsidRDefault="00871E71" w:rsidP="008F48DC">
            <w:pPr>
              <w:jc w:val="left"/>
              <w:rPr>
                <w:rFonts w:cs="Arial"/>
                <w:szCs w:val="22"/>
              </w:rPr>
            </w:pPr>
            <w:r w:rsidRPr="008F48DC">
              <w:rPr>
                <w:rFonts w:cs="Arial"/>
                <w:szCs w:val="22"/>
              </w:rPr>
              <w:t>Podpodročje: Oblikovanje programske ponudbe</w:t>
            </w:r>
          </w:p>
          <w:p w:rsidR="00871E71" w:rsidRDefault="00871E71" w:rsidP="008F48DC">
            <w:pPr>
              <w:jc w:val="left"/>
              <w:rPr>
                <w:rFonts w:cs="Arial"/>
                <w:szCs w:val="22"/>
              </w:rPr>
            </w:pPr>
            <w:r w:rsidRPr="008F48DC">
              <w:rPr>
                <w:rFonts w:cs="Arial"/>
                <w:szCs w:val="22"/>
              </w:rPr>
              <w:t>Kazalnik: /</w:t>
            </w:r>
          </w:p>
          <w:p w:rsidR="003A0401" w:rsidRPr="003A0401" w:rsidRDefault="003A0401" w:rsidP="008F48DC">
            <w:pPr>
              <w:jc w:val="left"/>
              <w:rPr>
                <w:rFonts w:cs="Arial"/>
                <w:i/>
                <w:sz w:val="20"/>
                <w:szCs w:val="20"/>
              </w:rPr>
            </w:pPr>
            <w:r w:rsidRPr="003A0401">
              <w:rPr>
                <w:rFonts w:cs="Arial"/>
                <w:i/>
                <w:sz w:val="20"/>
                <w:szCs w:val="20"/>
              </w:rPr>
              <w:t>Sodelovanje organizacije s podjetji.</w:t>
            </w:r>
          </w:p>
        </w:tc>
      </w:tr>
    </w:tbl>
    <w:p w:rsidR="005D6B50" w:rsidRDefault="005D6B50" w:rsidP="001F492D">
      <w:pPr>
        <w:rPr>
          <w:sz w:val="16"/>
          <w:szCs w:val="16"/>
        </w:rPr>
      </w:pPr>
      <w:r w:rsidRPr="005D6B50">
        <w:rPr>
          <w:i/>
          <w:sz w:val="16"/>
          <w:szCs w:val="16"/>
        </w:rPr>
        <w:t xml:space="preserve">Vir: </w:t>
      </w:r>
      <w:r w:rsidRPr="005D6B50">
        <w:rPr>
          <w:sz w:val="16"/>
          <w:szCs w:val="16"/>
        </w:rPr>
        <w:t>Analiza pristopov oz. Modelov kakovosti v javnih izobraževalnih organizacijah za odrasle</w:t>
      </w:r>
      <w:r>
        <w:rPr>
          <w:sz w:val="16"/>
          <w:szCs w:val="16"/>
        </w:rPr>
        <w:t>, ACS, 2023</w:t>
      </w:r>
    </w:p>
    <w:p w:rsidR="00E95738" w:rsidRPr="005D6B50" w:rsidRDefault="00E95738" w:rsidP="001F492D">
      <w:pPr>
        <w:rPr>
          <w:sz w:val="16"/>
          <w:szCs w:val="16"/>
        </w:rPr>
      </w:pPr>
    </w:p>
    <w:p w:rsidR="005D6B50" w:rsidRPr="005D6B50" w:rsidRDefault="005D6B50" w:rsidP="005D6B50">
      <w:pPr>
        <w:rPr>
          <w:b/>
          <w:lang w:val="sl-SI"/>
        </w:rPr>
      </w:pPr>
    </w:p>
    <w:p w:rsidR="00B108CE" w:rsidRDefault="00B108CE" w:rsidP="00B151C4">
      <w:pPr>
        <w:pStyle w:val="Podnaslov"/>
        <w:numPr>
          <w:ilvl w:val="1"/>
          <w:numId w:val="37"/>
        </w:numPr>
        <w:rPr>
          <w:lang w:val="sl-SI"/>
        </w:rPr>
      </w:pPr>
      <w:bookmarkStart w:id="48" w:name="_Toc156221586"/>
      <w:bookmarkStart w:id="49" w:name="_Toc157515809"/>
      <w:r w:rsidRPr="005C67B1">
        <w:rPr>
          <w:lang w:val="sl-SI"/>
        </w:rPr>
        <w:t>KAZALNIK 1: VZPOSTAVLJENOST SISTEMOV KAKOVOSTI NA ŠOLAH</w:t>
      </w:r>
      <w:bookmarkEnd w:id="48"/>
      <w:bookmarkEnd w:id="49"/>
    </w:p>
    <w:p w:rsidR="00B108CE" w:rsidRPr="00B108CE" w:rsidRDefault="00B108CE" w:rsidP="00B108CE">
      <w:pPr>
        <w:pStyle w:val="Odstavekseznama"/>
        <w:ind w:left="540"/>
        <w:rPr>
          <w:lang w:val="sl-SI"/>
        </w:rPr>
      </w:pPr>
    </w:p>
    <w:p w:rsidR="00B108CE" w:rsidRDefault="00B108CE" w:rsidP="008A1AB7">
      <w:pPr>
        <w:spacing w:line="360" w:lineRule="auto"/>
        <w:rPr>
          <w:lang w:val="sl-SI"/>
        </w:rPr>
      </w:pPr>
      <w:r w:rsidRPr="00B108CE">
        <w:rPr>
          <w:lang w:val="sl-SI"/>
        </w:rPr>
        <w:t xml:space="preserve">Notranji sistem kakovosti celotnega zavoda je natančno opredeljen in opisan </w:t>
      </w:r>
      <w:r w:rsidR="003A0401">
        <w:rPr>
          <w:lang w:val="sl-SI"/>
        </w:rPr>
        <w:t xml:space="preserve">na spletni strani zavoda in </w:t>
      </w:r>
      <w:r w:rsidRPr="00B108CE">
        <w:rPr>
          <w:lang w:val="sl-SI"/>
        </w:rPr>
        <w:t xml:space="preserve">v Letnem načrtu zavoda (priloga 2). Opredeljena je komisija za kakovost, svetovalka za kakovost, notranji sistem presojanja in razvijanja kakovosti zavoda, ključni dokumenti s področja kakovosti, listina kakovosti, letno poročilo kakovosti zavoda, kakovost v svetovalni dejavnosti, notranja presoja kakovosti, sprotno spremljanje kakovosti, samoevalvacija zavoda in druge naloge s področja kakovosti. Aktivnosti presojanja in razvijanja kakovosti potekajo na dveh ravneh: </w:t>
      </w:r>
      <w:r w:rsidR="003A0401">
        <w:rPr>
          <w:lang w:val="sl-SI"/>
        </w:rPr>
        <w:t xml:space="preserve">na ravni </w:t>
      </w:r>
      <w:r w:rsidRPr="00B108CE">
        <w:rPr>
          <w:lang w:val="sl-SI"/>
        </w:rPr>
        <w:t>sprotnega spremljanja kakovosti in rav</w:t>
      </w:r>
      <w:r w:rsidR="003A0401">
        <w:rPr>
          <w:lang w:val="sl-SI"/>
        </w:rPr>
        <w:t xml:space="preserve">ni </w:t>
      </w:r>
      <w:r w:rsidRPr="00B108CE">
        <w:rPr>
          <w:lang w:val="sl-SI"/>
        </w:rPr>
        <w:t>poglobl</w:t>
      </w:r>
      <w:r w:rsidR="003A0401">
        <w:rPr>
          <w:lang w:val="sl-SI"/>
        </w:rPr>
        <w:t>jene</w:t>
      </w:r>
      <w:r w:rsidR="008A1AB7">
        <w:rPr>
          <w:lang w:val="sl-SI"/>
        </w:rPr>
        <w:t xml:space="preserve"> samoevalvacije</w:t>
      </w:r>
      <w:r w:rsidR="003A0401">
        <w:rPr>
          <w:lang w:val="sl-SI"/>
        </w:rPr>
        <w:t xml:space="preserve"> (</w:t>
      </w:r>
      <w:r w:rsidR="003A0401" w:rsidRPr="00B108CE">
        <w:rPr>
          <w:lang w:val="sl-SI"/>
        </w:rPr>
        <w:t>3 letni cikel</w:t>
      </w:r>
      <w:r w:rsidR="003A0401">
        <w:rPr>
          <w:lang w:val="sl-SI"/>
        </w:rPr>
        <w:t>)</w:t>
      </w:r>
      <w:r w:rsidR="008A1AB7">
        <w:rPr>
          <w:lang w:val="sl-SI"/>
        </w:rPr>
        <w:t xml:space="preserve">. </w:t>
      </w:r>
    </w:p>
    <w:p w:rsidR="005C67B1" w:rsidRPr="00480C06" w:rsidRDefault="005C67B1" w:rsidP="00B151C4">
      <w:pPr>
        <w:pStyle w:val="Podnaslov"/>
        <w:numPr>
          <w:ilvl w:val="1"/>
          <w:numId w:val="37"/>
        </w:numPr>
        <w:rPr>
          <w:lang w:val="sl-SI"/>
        </w:rPr>
      </w:pPr>
      <w:bookmarkStart w:id="50" w:name="_Toc156221587"/>
      <w:bookmarkStart w:id="51" w:name="_Toc157515810"/>
      <w:r w:rsidRPr="00480C06">
        <w:rPr>
          <w:lang w:val="sl-SI"/>
        </w:rPr>
        <w:t>KAZALNIK 2: VLAGANJE V USPOSABLJANJE UČITELJEV IN MENTORJEV</w:t>
      </w:r>
      <w:bookmarkEnd w:id="50"/>
      <w:bookmarkEnd w:id="51"/>
    </w:p>
    <w:p w:rsidR="000D4EDE" w:rsidRDefault="000D4EDE" w:rsidP="000D4EDE">
      <w:pPr>
        <w:rPr>
          <w:b/>
          <w:lang w:val="sl-SI"/>
        </w:rPr>
      </w:pPr>
    </w:p>
    <w:p w:rsidR="00753AEE" w:rsidRPr="007643EF" w:rsidRDefault="000D4EDE" w:rsidP="00753AEE">
      <w:pPr>
        <w:spacing w:line="360" w:lineRule="auto"/>
        <w:rPr>
          <w:u w:val="single"/>
          <w:lang w:val="sl-SI"/>
        </w:rPr>
      </w:pPr>
      <w:r w:rsidRPr="002B7E17">
        <w:rPr>
          <w:u w:val="single"/>
          <w:lang w:val="sl-SI"/>
        </w:rPr>
        <w:t>Spremljanje</w:t>
      </w:r>
      <w:r w:rsidR="00FA7938" w:rsidRPr="002B7E17">
        <w:rPr>
          <w:u w:val="single"/>
          <w:lang w:val="sl-SI"/>
        </w:rPr>
        <w:t xml:space="preserve"> deleža učiteljev z ustrezno izobrazbo</w:t>
      </w:r>
    </w:p>
    <w:p w:rsidR="00FA7938" w:rsidRDefault="00FA7938" w:rsidP="00753AEE">
      <w:pPr>
        <w:spacing w:line="360" w:lineRule="auto"/>
        <w:rPr>
          <w:lang w:val="sl-SI"/>
        </w:rPr>
      </w:pPr>
      <w:r>
        <w:rPr>
          <w:lang w:val="sl-SI"/>
        </w:rPr>
        <w:t>Zaposleni</w:t>
      </w:r>
      <w:r w:rsidR="00BF7896">
        <w:rPr>
          <w:lang w:val="sl-SI"/>
        </w:rPr>
        <w:t>:</w:t>
      </w:r>
    </w:p>
    <w:p w:rsidR="00BF7896" w:rsidRDefault="00FA7938" w:rsidP="00753AEE">
      <w:pPr>
        <w:spacing w:line="360" w:lineRule="auto"/>
        <w:rPr>
          <w:lang w:val="sl-SI"/>
        </w:rPr>
      </w:pPr>
      <w:r>
        <w:rPr>
          <w:lang w:val="sl-SI"/>
        </w:rPr>
        <w:t xml:space="preserve">Osebje, ki sodeluje pri vodenju in upravljanju, načrtovanju in izpeljevanju ter pri podpornih dejavnostih IO izpolnjuje za </w:t>
      </w:r>
      <w:r w:rsidR="007643EF">
        <w:rPr>
          <w:lang w:val="sl-SI"/>
        </w:rPr>
        <w:t>to določene izobrazbene pogoje.</w:t>
      </w:r>
    </w:p>
    <w:p w:rsidR="00BF7896" w:rsidRDefault="00FA7938" w:rsidP="00753AEE">
      <w:pPr>
        <w:spacing w:line="360" w:lineRule="auto"/>
        <w:rPr>
          <w:lang w:val="sl-SI"/>
        </w:rPr>
      </w:pPr>
      <w:r>
        <w:rPr>
          <w:lang w:val="sl-SI"/>
        </w:rPr>
        <w:t>Zunanji sodelavci</w:t>
      </w:r>
      <w:r w:rsidR="00BF7896">
        <w:rPr>
          <w:lang w:val="sl-SI"/>
        </w:rPr>
        <w:t>:</w:t>
      </w:r>
    </w:p>
    <w:p w:rsidR="00BF7896" w:rsidRDefault="00BF7896" w:rsidP="00753AEE">
      <w:pPr>
        <w:spacing w:line="360" w:lineRule="auto"/>
        <w:rPr>
          <w:lang w:val="sl-SI"/>
        </w:rPr>
      </w:pPr>
      <w:r>
        <w:rPr>
          <w:lang w:val="sl-SI"/>
        </w:rPr>
        <w:t xml:space="preserve">V programih poklicnega in strokovnega izobrževanja poučujejo usposobljeni predavatelji, ki večinoma izpolnjujejo formalne pogoje za poučevanje. Trenutna situacija s pomanjkanjem kadra v izobraževanju se </w:t>
      </w:r>
      <w:r>
        <w:rPr>
          <w:lang w:val="sl-SI"/>
        </w:rPr>
        <w:lastRenderedPageBreak/>
        <w:t>odraža tudi v izobraževanju odraslih. Predvsem je problem pri poučevanju strokovnih modulov. Pri predavateljih, ki prihajajo iz gospodarstva je problem pedagoško andragoška izobrazba in strokovni izpit v vzgoji in izobraževanju. Število predavateljev v PSI programih: 43.</w:t>
      </w:r>
      <w:r w:rsidR="00C45C86">
        <w:rPr>
          <w:lang w:val="sl-SI"/>
        </w:rPr>
        <w:t xml:space="preserve"> Ustrezno usposobljenost kadra spremljamo in poskušamo poiskati optimalne rešitve. O problematiki in možnih rešitvah se pogovarjamo na kolegiju zaposlenih, kolegiju direktorja, strokovnem aktivu, andragoškem zboru in na Svetu zavoda.</w:t>
      </w:r>
    </w:p>
    <w:p w:rsidR="00480C06" w:rsidRDefault="00480C06" w:rsidP="00753AEE">
      <w:pPr>
        <w:spacing w:line="360" w:lineRule="auto"/>
        <w:rPr>
          <w:u w:val="single"/>
          <w:lang w:val="sl-SI"/>
        </w:rPr>
      </w:pPr>
    </w:p>
    <w:p w:rsidR="00BF7896" w:rsidRPr="002B7E17" w:rsidRDefault="00753AEE" w:rsidP="00753AEE">
      <w:pPr>
        <w:spacing w:line="360" w:lineRule="auto"/>
        <w:rPr>
          <w:u w:val="single"/>
          <w:lang w:val="sl-SI"/>
        </w:rPr>
      </w:pPr>
      <w:r w:rsidRPr="002B7E17">
        <w:rPr>
          <w:u w:val="single"/>
          <w:lang w:val="sl-SI"/>
        </w:rPr>
        <w:t>Spremljanje deleža učiteljev in mentorjev, ki sodelujejo v nadaljnjem strokovnem razvoju</w:t>
      </w:r>
    </w:p>
    <w:p w:rsidR="00753AEE" w:rsidRDefault="00BD6D6E" w:rsidP="00753AEE">
      <w:pPr>
        <w:tabs>
          <w:tab w:val="left" w:pos="2130"/>
        </w:tabs>
        <w:spacing w:line="360" w:lineRule="auto"/>
        <w:rPr>
          <w:rFonts w:cs="Arial"/>
        </w:rPr>
      </w:pPr>
      <w:r>
        <w:rPr>
          <w:rFonts w:cs="Arial"/>
        </w:rPr>
        <w:t xml:space="preserve">Večina zunanjih strokovnih sodelavcev </w:t>
      </w:r>
      <w:r w:rsidR="00B66597">
        <w:rPr>
          <w:rFonts w:cs="Arial"/>
        </w:rPr>
        <w:t xml:space="preserve">je deležna nadaljnjega strokovnega razvoja v svojih matičnih organizacijah, kjer so redno zaposleni. Cene Štupar – CILJ redno obvešča vse zunanje sodelavce o izobraževalni ponudbi Andragoškega centra Slovenije in drugih programih, ki so nujni za izvajanje dejavnosti izobraževanja odraslih. V preteklih letih je bilo izvedenih veliko brezplačnih izobraževanj tudi v projektu NIPO in drugih projektih, sofinanciranih iz EU. </w:t>
      </w:r>
      <w:r w:rsidR="00754628">
        <w:rPr>
          <w:rFonts w:cs="Arial"/>
        </w:rPr>
        <w:t>Več o vsebini v točki 4.4.</w:t>
      </w:r>
      <w:r w:rsidR="004565FB">
        <w:rPr>
          <w:rFonts w:cs="Arial"/>
        </w:rPr>
        <w:t xml:space="preserve"> (Ukrepi za krepitev usposobljenosti strokovnih delavcev) tega dokume</w:t>
      </w:r>
      <w:r w:rsidR="00754628">
        <w:rPr>
          <w:rFonts w:cs="Arial"/>
        </w:rPr>
        <w:t>nta.</w:t>
      </w:r>
    </w:p>
    <w:p w:rsidR="005C67B1" w:rsidRDefault="005C67B1" w:rsidP="00B151C4">
      <w:pPr>
        <w:pStyle w:val="Podnaslov"/>
        <w:numPr>
          <w:ilvl w:val="1"/>
          <w:numId w:val="37"/>
        </w:numPr>
        <w:rPr>
          <w:lang w:val="sl-SI"/>
        </w:rPr>
      </w:pPr>
      <w:bookmarkStart w:id="52" w:name="_Toc156221588"/>
      <w:bookmarkStart w:id="53" w:name="_Toc157515811"/>
      <w:r w:rsidRPr="005C67B1">
        <w:rPr>
          <w:lang w:val="sl-SI"/>
        </w:rPr>
        <w:t>KAZALNIK 3: STOPNJA UDELEŽENOSTI V PROGRAMIH PSI</w:t>
      </w:r>
      <w:bookmarkEnd w:id="52"/>
      <w:bookmarkEnd w:id="53"/>
    </w:p>
    <w:p w:rsidR="003D4C75" w:rsidRDefault="003D4C75" w:rsidP="003D4C75">
      <w:pPr>
        <w:rPr>
          <w:b/>
          <w:lang w:val="sl-SI"/>
        </w:rPr>
      </w:pPr>
    </w:p>
    <w:p w:rsidR="003D4C75" w:rsidRDefault="003D4C75" w:rsidP="003D4C75">
      <w:pPr>
        <w:spacing w:line="360" w:lineRule="auto"/>
        <w:rPr>
          <w:lang w:val="sl-SI"/>
        </w:rPr>
      </w:pPr>
      <w:r>
        <w:rPr>
          <w:lang w:val="sl-SI"/>
        </w:rPr>
        <w:t>Tabele vključenosti udeležencev v izobraževanju odraslih po izobraževalnih programih na dveh ločenih lokac</w:t>
      </w:r>
      <w:r w:rsidR="00C45C86">
        <w:rPr>
          <w:lang w:val="sl-SI"/>
        </w:rPr>
        <w:t>ijah izvedbe v šolskem letu 2023/2024</w:t>
      </w:r>
      <w:r>
        <w:rPr>
          <w:lang w:val="sl-SI"/>
        </w:rPr>
        <w:t>:</w:t>
      </w:r>
    </w:p>
    <w:tbl>
      <w:tblPr>
        <w:tblStyle w:val="Tabelamrea"/>
        <w:tblW w:w="0" w:type="auto"/>
        <w:tblLook w:val="04A0" w:firstRow="1" w:lastRow="0" w:firstColumn="1" w:lastColumn="0" w:noHBand="0" w:noVBand="1"/>
      </w:tblPr>
      <w:tblGrid>
        <w:gridCol w:w="4815"/>
        <w:gridCol w:w="2977"/>
      </w:tblGrid>
      <w:tr w:rsidR="003D4C75" w:rsidTr="00B151C4">
        <w:tc>
          <w:tcPr>
            <w:tcW w:w="4815" w:type="dxa"/>
          </w:tcPr>
          <w:p w:rsidR="003D4C75" w:rsidRPr="00D360DE" w:rsidRDefault="00D360DE" w:rsidP="00B151C4">
            <w:pPr>
              <w:jc w:val="left"/>
              <w:rPr>
                <w:b/>
                <w:sz w:val="20"/>
                <w:szCs w:val="20"/>
                <w:lang w:val="sl-SI"/>
              </w:rPr>
            </w:pPr>
            <w:r w:rsidRPr="00D360DE">
              <w:rPr>
                <w:b/>
                <w:sz w:val="20"/>
                <w:szCs w:val="20"/>
                <w:lang w:val="sl-SI"/>
              </w:rPr>
              <w:t>IZOBRAŽEVALNI PROGRAM, SSI, LJUBLJANA</w:t>
            </w:r>
          </w:p>
        </w:tc>
        <w:tc>
          <w:tcPr>
            <w:tcW w:w="2977" w:type="dxa"/>
          </w:tcPr>
          <w:p w:rsidR="003D4C75" w:rsidRPr="00D360DE" w:rsidRDefault="00D360DE" w:rsidP="00B151C4">
            <w:pPr>
              <w:jc w:val="left"/>
              <w:rPr>
                <w:b/>
                <w:sz w:val="20"/>
                <w:szCs w:val="20"/>
                <w:lang w:val="sl-SI"/>
              </w:rPr>
            </w:pPr>
            <w:r w:rsidRPr="00D360DE">
              <w:rPr>
                <w:b/>
                <w:sz w:val="20"/>
                <w:szCs w:val="20"/>
                <w:lang w:val="sl-SI"/>
              </w:rPr>
              <w:t>ŠTEVILO VPISANIH</w:t>
            </w:r>
          </w:p>
        </w:tc>
      </w:tr>
      <w:tr w:rsidR="003D4C75" w:rsidTr="00B151C4">
        <w:tc>
          <w:tcPr>
            <w:tcW w:w="4815" w:type="dxa"/>
          </w:tcPr>
          <w:p w:rsidR="003D4C75" w:rsidRPr="003D4C75" w:rsidRDefault="00D360DE" w:rsidP="00B151C4">
            <w:pPr>
              <w:jc w:val="left"/>
              <w:rPr>
                <w:sz w:val="20"/>
                <w:szCs w:val="20"/>
                <w:lang w:val="sl-SI"/>
              </w:rPr>
            </w:pPr>
            <w:r>
              <w:rPr>
                <w:sz w:val="20"/>
                <w:szCs w:val="20"/>
                <w:lang w:val="sl-SI"/>
              </w:rPr>
              <w:t>Gastronomsko turistični tehnik</w:t>
            </w:r>
          </w:p>
        </w:tc>
        <w:tc>
          <w:tcPr>
            <w:tcW w:w="2977" w:type="dxa"/>
          </w:tcPr>
          <w:p w:rsidR="003D4C75" w:rsidRPr="003D4C75" w:rsidRDefault="00CD4B46" w:rsidP="00B151C4">
            <w:pPr>
              <w:jc w:val="left"/>
              <w:rPr>
                <w:sz w:val="20"/>
                <w:szCs w:val="20"/>
                <w:lang w:val="sl-SI"/>
              </w:rPr>
            </w:pPr>
            <w:r>
              <w:rPr>
                <w:sz w:val="20"/>
                <w:szCs w:val="20"/>
                <w:lang w:val="sl-SI"/>
              </w:rPr>
              <w:t>40</w:t>
            </w:r>
          </w:p>
        </w:tc>
      </w:tr>
      <w:tr w:rsidR="003D4C75" w:rsidTr="00B151C4">
        <w:tc>
          <w:tcPr>
            <w:tcW w:w="4815" w:type="dxa"/>
          </w:tcPr>
          <w:p w:rsidR="003D4C75" w:rsidRPr="003D4C75" w:rsidRDefault="00D360DE" w:rsidP="00B151C4">
            <w:pPr>
              <w:jc w:val="left"/>
              <w:rPr>
                <w:sz w:val="20"/>
                <w:szCs w:val="20"/>
                <w:lang w:val="sl-SI"/>
              </w:rPr>
            </w:pPr>
            <w:r>
              <w:rPr>
                <w:sz w:val="20"/>
                <w:szCs w:val="20"/>
                <w:lang w:val="sl-SI"/>
              </w:rPr>
              <w:t>Kozmetični tehnik</w:t>
            </w:r>
          </w:p>
        </w:tc>
        <w:tc>
          <w:tcPr>
            <w:tcW w:w="2977" w:type="dxa"/>
          </w:tcPr>
          <w:p w:rsidR="003D4C75" w:rsidRPr="003D4C75" w:rsidRDefault="00CD4B46" w:rsidP="00B151C4">
            <w:pPr>
              <w:jc w:val="left"/>
              <w:rPr>
                <w:sz w:val="20"/>
                <w:szCs w:val="20"/>
                <w:lang w:val="sl-SI"/>
              </w:rPr>
            </w:pPr>
            <w:r>
              <w:rPr>
                <w:sz w:val="20"/>
                <w:szCs w:val="20"/>
                <w:lang w:val="sl-SI"/>
              </w:rPr>
              <w:t>58</w:t>
            </w:r>
          </w:p>
        </w:tc>
      </w:tr>
      <w:tr w:rsidR="003D4C75" w:rsidTr="00B151C4">
        <w:tc>
          <w:tcPr>
            <w:tcW w:w="4815" w:type="dxa"/>
          </w:tcPr>
          <w:p w:rsidR="003D4C75" w:rsidRPr="003D4C75" w:rsidRDefault="00D360DE" w:rsidP="00B151C4">
            <w:pPr>
              <w:jc w:val="left"/>
              <w:rPr>
                <w:sz w:val="20"/>
                <w:szCs w:val="20"/>
                <w:lang w:val="sl-SI"/>
              </w:rPr>
            </w:pPr>
            <w:r>
              <w:rPr>
                <w:sz w:val="20"/>
                <w:szCs w:val="20"/>
                <w:lang w:val="sl-SI"/>
              </w:rPr>
              <w:t>Predšolska vzgoja</w:t>
            </w:r>
          </w:p>
        </w:tc>
        <w:tc>
          <w:tcPr>
            <w:tcW w:w="2977" w:type="dxa"/>
          </w:tcPr>
          <w:p w:rsidR="003D4C75" w:rsidRPr="003D4C75" w:rsidRDefault="00CD4B46" w:rsidP="00B151C4">
            <w:pPr>
              <w:jc w:val="left"/>
              <w:rPr>
                <w:sz w:val="20"/>
                <w:szCs w:val="20"/>
                <w:lang w:val="sl-SI"/>
              </w:rPr>
            </w:pPr>
            <w:r>
              <w:rPr>
                <w:sz w:val="20"/>
                <w:szCs w:val="20"/>
                <w:lang w:val="sl-SI"/>
              </w:rPr>
              <w:t>64</w:t>
            </w:r>
          </w:p>
        </w:tc>
      </w:tr>
      <w:tr w:rsidR="003D4C75" w:rsidTr="00B151C4">
        <w:tc>
          <w:tcPr>
            <w:tcW w:w="4815" w:type="dxa"/>
          </w:tcPr>
          <w:p w:rsidR="003D4C75" w:rsidRPr="003D4C75" w:rsidRDefault="00D360DE" w:rsidP="00B151C4">
            <w:pPr>
              <w:jc w:val="left"/>
              <w:rPr>
                <w:sz w:val="20"/>
                <w:szCs w:val="20"/>
                <w:lang w:val="sl-SI"/>
              </w:rPr>
            </w:pPr>
            <w:r>
              <w:rPr>
                <w:sz w:val="20"/>
                <w:szCs w:val="20"/>
                <w:lang w:val="sl-SI"/>
              </w:rPr>
              <w:t>Ekonomski tehnik</w:t>
            </w:r>
          </w:p>
        </w:tc>
        <w:tc>
          <w:tcPr>
            <w:tcW w:w="2977" w:type="dxa"/>
          </w:tcPr>
          <w:p w:rsidR="003D4C75" w:rsidRPr="003D4C75" w:rsidRDefault="00CD4B46" w:rsidP="00B151C4">
            <w:pPr>
              <w:jc w:val="left"/>
              <w:rPr>
                <w:sz w:val="20"/>
                <w:szCs w:val="20"/>
                <w:lang w:val="sl-SI"/>
              </w:rPr>
            </w:pPr>
            <w:r>
              <w:rPr>
                <w:sz w:val="20"/>
                <w:szCs w:val="20"/>
                <w:lang w:val="sl-SI"/>
              </w:rPr>
              <w:t>76</w:t>
            </w:r>
          </w:p>
        </w:tc>
      </w:tr>
      <w:tr w:rsidR="003D4C75" w:rsidTr="00B151C4">
        <w:tc>
          <w:tcPr>
            <w:tcW w:w="4815" w:type="dxa"/>
          </w:tcPr>
          <w:p w:rsidR="003D4C75" w:rsidRPr="003D4C75" w:rsidRDefault="00D360DE" w:rsidP="00B151C4">
            <w:pPr>
              <w:jc w:val="left"/>
              <w:rPr>
                <w:sz w:val="20"/>
                <w:szCs w:val="20"/>
                <w:lang w:val="sl-SI"/>
              </w:rPr>
            </w:pPr>
            <w:r>
              <w:rPr>
                <w:sz w:val="20"/>
                <w:szCs w:val="20"/>
                <w:lang w:val="sl-SI"/>
              </w:rPr>
              <w:t>Logistični tehnik</w:t>
            </w:r>
          </w:p>
        </w:tc>
        <w:tc>
          <w:tcPr>
            <w:tcW w:w="2977" w:type="dxa"/>
          </w:tcPr>
          <w:p w:rsidR="003D4C75" w:rsidRPr="003D4C75" w:rsidRDefault="00CD4B46" w:rsidP="00B151C4">
            <w:pPr>
              <w:jc w:val="left"/>
              <w:rPr>
                <w:sz w:val="20"/>
                <w:szCs w:val="20"/>
                <w:lang w:val="sl-SI"/>
              </w:rPr>
            </w:pPr>
            <w:r>
              <w:rPr>
                <w:sz w:val="20"/>
                <w:szCs w:val="20"/>
                <w:lang w:val="sl-SI"/>
              </w:rPr>
              <w:t>31</w:t>
            </w:r>
          </w:p>
        </w:tc>
      </w:tr>
      <w:tr w:rsidR="003D4C75" w:rsidTr="00B151C4">
        <w:tc>
          <w:tcPr>
            <w:tcW w:w="4815" w:type="dxa"/>
          </w:tcPr>
          <w:p w:rsidR="003D4C75" w:rsidRPr="00D360DE" w:rsidRDefault="00D360DE" w:rsidP="00B151C4">
            <w:pPr>
              <w:jc w:val="left"/>
              <w:rPr>
                <w:b/>
                <w:sz w:val="20"/>
                <w:szCs w:val="20"/>
                <w:lang w:val="sl-SI"/>
              </w:rPr>
            </w:pPr>
            <w:r w:rsidRPr="00D360DE">
              <w:rPr>
                <w:b/>
                <w:sz w:val="20"/>
                <w:szCs w:val="20"/>
                <w:lang w:val="sl-SI"/>
              </w:rPr>
              <w:t>SKUPAJ</w:t>
            </w:r>
          </w:p>
        </w:tc>
        <w:tc>
          <w:tcPr>
            <w:tcW w:w="2977" w:type="dxa"/>
          </w:tcPr>
          <w:p w:rsidR="003D4C75" w:rsidRPr="00D360DE" w:rsidRDefault="00CD4B46" w:rsidP="00B151C4">
            <w:pPr>
              <w:jc w:val="left"/>
              <w:rPr>
                <w:b/>
                <w:sz w:val="20"/>
                <w:szCs w:val="20"/>
                <w:lang w:val="sl-SI"/>
              </w:rPr>
            </w:pPr>
            <w:r>
              <w:rPr>
                <w:b/>
                <w:sz w:val="20"/>
                <w:szCs w:val="20"/>
                <w:lang w:val="sl-SI"/>
              </w:rPr>
              <w:t>26</w:t>
            </w:r>
            <w:r w:rsidR="00D360DE" w:rsidRPr="00D360DE">
              <w:rPr>
                <w:b/>
                <w:sz w:val="20"/>
                <w:szCs w:val="20"/>
                <w:lang w:val="sl-SI"/>
              </w:rPr>
              <w:t>9</w:t>
            </w:r>
          </w:p>
        </w:tc>
      </w:tr>
    </w:tbl>
    <w:p w:rsidR="003D4C75" w:rsidRDefault="003D4C75" w:rsidP="00B151C4">
      <w:pPr>
        <w:jc w:val="left"/>
        <w:rPr>
          <w:lang w:val="sl-SI"/>
        </w:rPr>
      </w:pPr>
    </w:p>
    <w:tbl>
      <w:tblPr>
        <w:tblStyle w:val="Tabelamrea"/>
        <w:tblW w:w="0" w:type="auto"/>
        <w:tblLook w:val="04A0" w:firstRow="1" w:lastRow="0" w:firstColumn="1" w:lastColumn="0" w:noHBand="0" w:noVBand="1"/>
      </w:tblPr>
      <w:tblGrid>
        <w:gridCol w:w="4815"/>
        <w:gridCol w:w="2977"/>
      </w:tblGrid>
      <w:tr w:rsidR="00E95738" w:rsidRPr="00D360DE" w:rsidTr="00B151C4">
        <w:tc>
          <w:tcPr>
            <w:tcW w:w="4815" w:type="dxa"/>
          </w:tcPr>
          <w:p w:rsidR="00E95738" w:rsidRPr="00D360DE" w:rsidRDefault="00E95738" w:rsidP="00B151C4">
            <w:pPr>
              <w:jc w:val="left"/>
              <w:rPr>
                <w:b/>
                <w:sz w:val="20"/>
                <w:szCs w:val="20"/>
                <w:lang w:val="sl-SI"/>
              </w:rPr>
            </w:pPr>
            <w:r w:rsidRPr="00D360DE">
              <w:rPr>
                <w:b/>
                <w:sz w:val="20"/>
                <w:szCs w:val="20"/>
                <w:lang w:val="sl-SI"/>
              </w:rPr>
              <w:t>IZOBRAŽEVALNI PROGRAM, SSI</w:t>
            </w:r>
            <w:r>
              <w:rPr>
                <w:b/>
                <w:sz w:val="20"/>
                <w:szCs w:val="20"/>
                <w:lang w:val="sl-SI"/>
              </w:rPr>
              <w:t>, ZPKZ DOB</w:t>
            </w:r>
          </w:p>
        </w:tc>
        <w:tc>
          <w:tcPr>
            <w:tcW w:w="2977" w:type="dxa"/>
          </w:tcPr>
          <w:p w:rsidR="00E95738" w:rsidRPr="00D360DE" w:rsidRDefault="00E95738" w:rsidP="00B151C4">
            <w:pPr>
              <w:jc w:val="left"/>
              <w:rPr>
                <w:b/>
                <w:sz w:val="20"/>
                <w:szCs w:val="20"/>
                <w:lang w:val="sl-SI"/>
              </w:rPr>
            </w:pPr>
            <w:r w:rsidRPr="00D360DE">
              <w:rPr>
                <w:b/>
                <w:sz w:val="20"/>
                <w:szCs w:val="20"/>
                <w:lang w:val="sl-SI"/>
              </w:rPr>
              <w:t>ŠTEVILO VPISANIH</w:t>
            </w:r>
          </w:p>
        </w:tc>
      </w:tr>
      <w:tr w:rsidR="00E95738" w:rsidRPr="003D4C75" w:rsidTr="00B151C4">
        <w:tc>
          <w:tcPr>
            <w:tcW w:w="4815" w:type="dxa"/>
          </w:tcPr>
          <w:p w:rsidR="00E95738" w:rsidRPr="003D4C75" w:rsidRDefault="00E95738" w:rsidP="00B151C4">
            <w:pPr>
              <w:jc w:val="left"/>
              <w:rPr>
                <w:sz w:val="20"/>
                <w:szCs w:val="20"/>
                <w:lang w:val="sl-SI"/>
              </w:rPr>
            </w:pPr>
            <w:r>
              <w:rPr>
                <w:sz w:val="20"/>
                <w:szCs w:val="20"/>
                <w:lang w:val="sl-SI"/>
              </w:rPr>
              <w:t>Gastronomsko turistični tehnik</w:t>
            </w:r>
          </w:p>
        </w:tc>
        <w:tc>
          <w:tcPr>
            <w:tcW w:w="2977" w:type="dxa"/>
          </w:tcPr>
          <w:p w:rsidR="00E95738" w:rsidRPr="003D4C75" w:rsidRDefault="00CD4B46" w:rsidP="00B151C4">
            <w:pPr>
              <w:jc w:val="left"/>
              <w:rPr>
                <w:sz w:val="20"/>
                <w:szCs w:val="20"/>
                <w:lang w:val="sl-SI"/>
              </w:rPr>
            </w:pPr>
            <w:r>
              <w:rPr>
                <w:sz w:val="20"/>
                <w:szCs w:val="20"/>
                <w:lang w:val="sl-SI"/>
              </w:rPr>
              <w:t>12</w:t>
            </w:r>
          </w:p>
        </w:tc>
      </w:tr>
      <w:tr w:rsidR="00E95738" w:rsidRPr="003D4C75" w:rsidTr="00B151C4">
        <w:tc>
          <w:tcPr>
            <w:tcW w:w="4815" w:type="dxa"/>
          </w:tcPr>
          <w:p w:rsidR="00E95738" w:rsidRPr="003D4C75" w:rsidRDefault="00E95738" w:rsidP="00B151C4">
            <w:pPr>
              <w:jc w:val="left"/>
              <w:rPr>
                <w:sz w:val="20"/>
                <w:szCs w:val="20"/>
                <w:lang w:val="sl-SI"/>
              </w:rPr>
            </w:pPr>
            <w:r>
              <w:rPr>
                <w:sz w:val="20"/>
                <w:szCs w:val="20"/>
                <w:lang w:val="sl-SI"/>
              </w:rPr>
              <w:t>Logistični tehnik</w:t>
            </w:r>
          </w:p>
        </w:tc>
        <w:tc>
          <w:tcPr>
            <w:tcW w:w="2977" w:type="dxa"/>
          </w:tcPr>
          <w:p w:rsidR="00E95738" w:rsidRPr="003D4C75" w:rsidRDefault="00CD4B46" w:rsidP="00B151C4">
            <w:pPr>
              <w:jc w:val="left"/>
              <w:rPr>
                <w:sz w:val="20"/>
                <w:szCs w:val="20"/>
                <w:lang w:val="sl-SI"/>
              </w:rPr>
            </w:pPr>
            <w:r>
              <w:rPr>
                <w:sz w:val="20"/>
                <w:szCs w:val="20"/>
                <w:lang w:val="sl-SI"/>
              </w:rPr>
              <w:t>16</w:t>
            </w:r>
          </w:p>
        </w:tc>
      </w:tr>
      <w:tr w:rsidR="00E95738" w:rsidRPr="00D360DE" w:rsidTr="00B151C4">
        <w:tc>
          <w:tcPr>
            <w:tcW w:w="4815" w:type="dxa"/>
          </w:tcPr>
          <w:p w:rsidR="00E95738" w:rsidRPr="00D360DE" w:rsidRDefault="00E95738" w:rsidP="00B151C4">
            <w:pPr>
              <w:jc w:val="left"/>
              <w:rPr>
                <w:b/>
                <w:sz w:val="20"/>
                <w:szCs w:val="20"/>
                <w:lang w:val="sl-SI"/>
              </w:rPr>
            </w:pPr>
            <w:r w:rsidRPr="00D360DE">
              <w:rPr>
                <w:b/>
                <w:sz w:val="20"/>
                <w:szCs w:val="20"/>
                <w:lang w:val="sl-SI"/>
              </w:rPr>
              <w:t>SKUPAJ</w:t>
            </w:r>
          </w:p>
        </w:tc>
        <w:tc>
          <w:tcPr>
            <w:tcW w:w="2977" w:type="dxa"/>
          </w:tcPr>
          <w:p w:rsidR="00E95738" w:rsidRPr="00D360DE" w:rsidRDefault="00CD4B46" w:rsidP="00B151C4">
            <w:pPr>
              <w:jc w:val="left"/>
              <w:rPr>
                <w:b/>
                <w:sz w:val="20"/>
                <w:szCs w:val="20"/>
                <w:lang w:val="sl-SI"/>
              </w:rPr>
            </w:pPr>
            <w:r>
              <w:rPr>
                <w:b/>
                <w:sz w:val="20"/>
                <w:szCs w:val="20"/>
                <w:lang w:val="sl-SI"/>
              </w:rPr>
              <w:t>28</w:t>
            </w:r>
          </w:p>
        </w:tc>
      </w:tr>
    </w:tbl>
    <w:p w:rsidR="00E95738" w:rsidRDefault="00E95738" w:rsidP="00B151C4">
      <w:pPr>
        <w:jc w:val="left"/>
        <w:rPr>
          <w:lang w:val="sl-SI"/>
        </w:rPr>
      </w:pPr>
    </w:p>
    <w:tbl>
      <w:tblPr>
        <w:tblStyle w:val="Tabelamrea"/>
        <w:tblW w:w="0" w:type="auto"/>
        <w:tblLook w:val="04A0" w:firstRow="1" w:lastRow="0" w:firstColumn="1" w:lastColumn="0" w:noHBand="0" w:noVBand="1"/>
      </w:tblPr>
      <w:tblGrid>
        <w:gridCol w:w="4815"/>
        <w:gridCol w:w="2977"/>
      </w:tblGrid>
      <w:tr w:rsidR="00D360DE" w:rsidRPr="00D360DE" w:rsidTr="00B151C4">
        <w:tc>
          <w:tcPr>
            <w:tcW w:w="4815" w:type="dxa"/>
          </w:tcPr>
          <w:p w:rsidR="00D360DE" w:rsidRPr="00D360DE" w:rsidRDefault="00D360DE" w:rsidP="00B151C4">
            <w:pPr>
              <w:jc w:val="left"/>
              <w:rPr>
                <w:b/>
                <w:sz w:val="20"/>
                <w:szCs w:val="20"/>
                <w:lang w:val="sl-SI"/>
              </w:rPr>
            </w:pPr>
            <w:r w:rsidRPr="00D360DE">
              <w:rPr>
                <w:b/>
                <w:sz w:val="20"/>
                <w:szCs w:val="20"/>
                <w:lang w:val="sl-SI"/>
              </w:rPr>
              <w:t>IZOBRAŽEVALNI PROGRAM</w:t>
            </w:r>
            <w:r>
              <w:rPr>
                <w:b/>
                <w:sz w:val="20"/>
                <w:szCs w:val="20"/>
                <w:lang w:val="sl-SI"/>
              </w:rPr>
              <w:t>, SP</w:t>
            </w:r>
            <w:r w:rsidR="00B151C4">
              <w:rPr>
                <w:b/>
                <w:sz w:val="20"/>
                <w:szCs w:val="20"/>
                <w:lang w:val="sl-SI"/>
              </w:rPr>
              <w:t xml:space="preserve">I, </w:t>
            </w:r>
            <w:r w:rsidRPr="00D360DE">
              <w:rPr>
                <w:b/>
                <w:sz w:val="20"/>
                <w:szCs w:val="20"/>
                <w:lang w:val="sl-SI"/>
              </w:rPr>
              <w:t>LJUBLJANA</w:t>
            </w:r>
          </w:p>
        </w:tc>
        <w:tc>
          <w:tcPr>
            <w:tcW w:w="2977" w:type="dxa"/>
          </w:tcPr>
          <w:p w:rsidR="00D360DE" w:rsidRPr="00D360DE" w:rsidRDefault="00D360DE" w:rsidP="00B151C4">
            <w:pPr>
              <w:jc w:val="left"/>
              <w:rPr>
                <w:b/>
                <w:sz w:val="20"/>
                <w:szCs w:val="20"/>
                <w:lang w:val="sl-SI"/>
              </w:rPr>
            </w:pPr>
            <w:r w:rsidRPr="00D360DE">
              <w:rPr>
                <w:b/>
                <w:sz w:val="20"/>
                <w:szCs w:val="20"/>
                <w:lang w:val="sl-SI"/>
              </w:rPr>
              <w:t>ŠTEVILO VPISANIH</w:t>
            </w:r>
          </w:p>
        </w:tc>
      </w:tr>
      <w:tr w:rsidR="00D360DE" w:rsidRPr="003D4C75" w:rsidTr="00B151C4">
        <w:tc>
          <w:tcPr>
            <w:tcW w:w="4815" w:type="dxa"/>
          </w:tcPr>
          <w:p w:rsidR="00D360DE" w:rsidRPr="003D4C75" w:rsidRDefault="00D360DE" w:rsidP="00B151C4">
            <w:pPr>
              <w:jc w:val="left"/>
              <w:rPr>
                <w:sz w:val="20"/>
                <w:szCs w:val="20"/>
                <w:lang w:val="sl-SI"/>
              </w:rPr>
            </w:pPr>
            <w:r>
              <w:rPr>
                <w:sz w:val="20"/>
                <w:szCs w:val="20"/>
                <w:lang w:val="sl-SI"/>
              </w:rPr>
              <w:t>Trgovec</w:t>
            </w:r>
          </w:p>
        </w:tc>
        <w:tc>
          <w:tcPr>
            <w:tcW w:w="2977" w:type="dxa"/>
          </w:tcPr>
          <w:p w:rsidR="00D360DE" w:rsidRPr="003D4C75" w:rsidRDefault="00CD4B46" w:rsidP="00B151C4">
            <w:pPr>
              <w:jc w:val="left"/>
              <w:rPr>
                <w:sz w:val="20"/>
                <w:szCs w:val="20"/>
                <w:lang w:val="sl-SI"/>
              </w:rPr>
            </w:pPr>
            <w:r>
              <w:rPr>
                <w:sz w:val="20"/>
                <w:szCs w:val="20"/>
                <w:lang w:val="sl-SI"/>
              </w:rPr>
              <w:t>2</w:t>
            </w:r>
            <w:r w:rsidR="00D360DE">
              <w:rPr>
                <w:sz w:val="20"/>
                <w:szCs w:val="20"/>
                <w:lang w:val="sl-SI"/>
              </w:rPr>
              <w:t>3</w:t>
            </w:r>
          </w:p>
        </w:tc>
      </w:tr>
      <w:tr w:rsidR="00D360DE" w:rsidRPr="003D4C75" w:rsidTr="00B151C4">
        <w:tc>
          <w:tcPr>
            <w:tcW w:w="4815" w:type="dxa"/>
          </w:tcPr>
          <w:p w:rsidR="00D360DE" w:rsidRPr="003D4C75" w:rsidRDefault="00CD4B46" w:rsidP="00B151C4">
            <w:pPr>
              <w:jc w:val="left"/>
              <w:rPr>
                <w:sz w:val="20"/>
                <w:szCs w:val="20"/>
                <w:lang w:val="sl-SI"/>
              </w:rPr>
            </w:pPr>
            <w:r>
              <w:rPr>
                <w:sz w:val="20"/>
                <w:szCs w:val="20"/>
                <w:lang w:val="sl-SI"/>
              </w:rPr>
              <w:t>Administrator</w:t>
            </w:r>
          </w:p>
        </w:tc>
        <w:tc>
          <w:tcPr>
            <w:tcW w:w="2977" w:type="dxa"/>
          </w:tcPr>
          <w:p w:rsidR="00D360DE" w:rsidRPr="003D4C75" w:rsidRDefault="00CD4B46" w:rsidP="00B151C4">
            <w:pPr>
              <w:jc w:val="left"/>
              <w:rPr>
                <w:sz w:val="20"/>
                <w:szCs w:val="20"/>
                <w:lang w:val="sl-SI"/>
              </w:rPr>
            </w:pPr>
            <w:r>
              <w:rPr>
                <w:sz w:val="20"/>
                <w:szCs w:val="20"/>
                <w:lang w:val="sl-SI"/>
              </w:rPr>
              <w:t>48</w:t>
            </w:r>
          </w:p>
        </w:tc>
      </w:tr>
      <w:tr w:rsidR="00D360DE" w:rsidRPr="003D4C75" w:rsidTr="00B151C4">
        <w:tc>
          <w:tcPr>
            <w:tcW w:w="4815" w:type="dxa"/>
          </w:tcPr>
          <w:p w:rsidR="00D360DE" w:rsidRPr="003D4C75" w:rsidRDefault="00D360DE" w:rsidP="00B151C4">
            <w:pPr>
              <w:jc w:val="left"/>
              <w:rPr>
                <w:sz w:val="20"/>
                <w:szCs w:val="20"/>
                <w:lang w:val="sl-SI"/>
              </w:rPr>
            </w:pPr>
            <w:r>
              <w:rPr>
                <w:sz w:val="20"/>
                <w:szCs w:val="20"/>
                <w:lang w:val="sl-SI"/>
              </w:rPr>
              <w:t>Gastronom hotelir</w:t>
            </w:r>
          </w:p>
        </w:tc>
        <w:tc>
          <w:tcPr>
            <w:tcW w:w="2977" w:type="dxa"/>
          </w:tcPr>
          <w:p w:rsidR="00D360DE" w:rsidRPr="003D4C75" w:rsidRDefault="00CD4B46" w:rsidP="00B151C4">
            <w:pPr>
              <w:jc w:val="left"/>
              <w:rPr>
                <w:sz w:val="20"/>
                <w:szCs w:val="20"/>
                <w:lang w:val="sl-SI"/>
              </w:rPr>
            </w:pPr>
            <w:r>
              <w:rPr>
                <w:sz w:val="20"/>
                <w:szCs w:val="20"/>
                <w:lang w:val="sl-SI"/>
              </w:rPr>
              <w:t>22</w:t>
            </w:r>
          </w:p>
        </w:tc>
      </w:tr>
      <w:tr w:rsidR="00D360DE" w:rsidRPr="003D4C75" w:rsidTr="00B151C4">
        <w:tc>
          <w:tcPr>
            <w:tcW w:w="4815" w:type="dxa"/>
          </w:tcPr>
          <w:p w:rsidR="00D360DE" w:rsidRPr="003D4C75" w:rsidRDefault="00D360DE" w:rsidP="00B151C4">
            <w:pPr>
              <w:jc w:val="left"/>
              <w:rPr>
                <w:sz w:val="20"/>
                <w:szCs w:val="20"/>
                <w:lang w:val="sl-SI"/>
              </w:rPr>
            </w:pPr>
            <w:r>
              <w:rPr>
                <w:sz w:val="20"/>
                <w:szCs w:val="20"/>
                <w:lang w:val="sl-SI"/>
              </w:rPr>
              <w:t>Bolničar negovalec</w:t>
            </w:r>
          </w:p>
        </w:tc>
        <w:tc>
          <w:tcPr>
            <w:tcW w:w="2977" w:type="dxa"/>
          </w:tcPr>
          <w:p w:rsidR="00D360DE" w:rsidRPr="003D4C75" w:rsidRDefault="00D360DE" w:rsidP="00B151C4">
            <w:pPr>
              <w:jc w:val="left"/>
              <w:rPr>
                <w:sz w:val="20"/>
                <w:szCs w:val="20"/>
                <w:lang w:val="sl-SI"/>
              </w:rPr>
            </w:pPr>
            <w:r>
              <w:rPr>
                <w:sz w:val="20"/>
                <w:szCs w:val="20"/>
                <w:lang w:val="sl-SI"/>
              </w:rPr>
              <w:t>1</w:t>
            </w:r>
            <w:r w:rsidR="00CD4B46">
              <w:rPr>
                <w:sz w:val="20"/>
                <w:szCs w:val="20"/>
                <w:lang w:val="sl-SI"/>
              </w:rPr>
              <w:t>5</w:t>
            </w:r>
          </w:p>
        </w:tc>
      </w:tr>
      <w:tr w:rsidR="00D360DE" w:rsidRPr="00D360DE" w:rsidTr="00B151C4">
        <w:tc>
          <w:tcPr>
            <w:tcW w:w="4815" w:type="dxa"/>
          </w:tcPr>
          <w:p w:rsidR="00D360DE" w:rsidRPr="00D360DE" w:rsidRDefault="00D360DE" w:rsidP="00B151C4">
            <w:pPr>
              <w:jc w:val="left"/>
              <w:rPr>
                <w:b/>
                <w:sz w:val="20"/>
                <w:szCs w:val="20"/>
                <w:lang w:val="sl-SI"/>
              </w:rPr>
            </w:pPr>
            <w:r w:rsidRPr="00D360DE">
              <w:rPr>
                <w:b/>
                <w:sz w:val="20"/>
                <w:szCs w:val="20"/>
                <w:lang w:val="sl-SI"/>
              </w:rPr>
              <w:t>SKUPAJ</w:t>
            </w:r>
          </w:p>
        </w:tc>
        <w:tc>
          <w:tcPr>
            <w:tcW w:w="2977" w:type="dxa"/>
          </w:tcPr>
          <w:p w:rsidR="00D360DE" w:rsidRPr="00D360DE" w:rsidRDefault="00CD4B46" w:rsidP="00B151C4">
            <w:pPr>
              <w:jc w:val="left"/>
              <w:rPr>
                <w:b/>
                <w:sz w:val="20"/>
                <w:szCs w:val="20"/>
                <w:lang w:val="sl-SI"/>
              </w:rPr>
            </w:pPr>
            <w:r>
              <w:rPr>
                <w:b/>
                <w:sz w:val="20"/>
                <w:szCs w:val="20"/>
                <w:lang w:val="sl-SI"/>
              </w:rPr>
              <w:t>108</w:t>
            </w:r>
          </w:p>
        </w:tc>
      </w:tr>
    </w:tbl>
    <w:p w:rsidR="00D369C4" w:rsidRDefault="00D369C4" w:rsidP="00B151C4">
      <w:pPr>
        <w:jc w:val="left"/>
        <w:rPr>
          <w:b/>
          <w:lang w:val="sl-SI"/>
        </w:rPr>
      </w:pPr>
    </w:p>
    <w:tbl>
      <w:tblPr>
        <w:tblStyle w:val="Tabelamrea"/>
        <w:tblW w:w="0" w:type="auto"/>
        <w:tblLook w:val="04A0" w:firstRow="1" w:lastRow="0" w:firstColumn="1" w:lastColumn="0" w:noHBand="0" w:noVBand="1"/>
      </w:tblPr>
      <w:tblGrid>
        <w:gridCol w:w="4815"/>
        <w:gridCol w:w="2977"/>
      </w:tblGrid>
      <w:tr w:rsidR="00D360DE" w:rsidRPr="00D360DE" w:rsidTr="00B151C4">
        <w:tc>
          <w:tcPr>
            <w:tcW w:w="4815" w:type="dxa"/>
          </w:tcPr>
          <w:p w:rsidR="00D360DE" w:rsidRPr="00D360DE" w:rsidRDefault="00D360DE" w:rsidP="00B151C4">
            <w:pPr>
              <w:jc w:val="left"/>
              <w:rPr>
                <w:b/>
                <w:sz w:val="20"/>
                <w:szCs w:val="20"/>
                <w:lang w:val="sl-SI"/>
              </w:rPr>
            </w:pPr>
            <w:r w:rsidRPr="00D360DE">
              <w:rPr>
                <w:b/>
                <w:sz w:val="20"/>
                <w:szCs w:val="20"/>
                <w:lang w:val="sl-SI"/>
              </w:rPr>
              <w:t>IZOBRAŽEVALNI PROGRAM</w:t>
            </w:r>
            <w:r>
              <w:rPr>
                <w:b/>
                <w:sz w:val="20"/>
                <w:szCs w:val="20"/>
                <w:lang w:val="sl-SI"/>
              </w:rPr>
              <w:t>, SP</w:t>
            </w:r>
            <w:r w:rsidRPr="00D360DE">
              <w:rPr>
                <w:b/>
                <w:sz w:val="20"/>
                <w:szCs w:val="20"/>
                <w:lang w:val="sl-SI"/>
              </w:rPr>
              <w:t>I</w:t>
            </w:r>
            <w:r>
              <w:rPr>
                <w:b/>
                <w:sz w:val="20"/>
                <w:szCs w:val="20"/>
                <w:lang w:val="sl-SI"/>
              </w:rPr>
              <w:t>, ZPKZ DOB</w:t>
            </w:r>
          </w:p>
        </w:tc>
        <w:tc>
          <w:tcPr>
            <w:tcW w:w="2977" w:type="dxa"/>
          </w:tcPr>
          <w:p w:rsidR="00D360DE" w:rsidRPr="00D360DE" w:rsidRDefault="00D360DE" w:rsidP="00B151C4">
            <w:pPr>
              <w:jc w:val="left"/>
              <w:rPr>
                <w:b/>
                <w:sz w:val="20"/>
                <w:szCs w:val="20"/>
                <w:lang w:val="sl-SI"/>
              </w:rPr>
            </w:pPr>
            <w:r w:rsidRPr="00D360DE">
              <w:rPr>
                <w:b/>
                <w:sz w:val="20"/>
                <w:szCs w:val="20"/>
                <w:lang w:val="sl-SI"/>
              </w:rPr>
              <w:t>ŠTEVILO VPISANIH</w:t>
            </w:r>
          </w:p>
        </w:tc>
      </w:tr>
      <w:tr w:rsidR="00D360DE" w:rsidRPr="003D4C75" w:rsidTr="00B151C4">
        <w:tc>
          <w:tcPr>
            <w:tcW w:w="4815" w:type="dxa"/>
          </w:tcPr>
          <w:p w:rsidR="00D360DE" w:rsidRPr="003D4C75" w:rsidRDefault="00D360DE" w:rsidP="00B151C4">
            <w:pPr>
              <w:jc w:val="left"/>
              <w:rPr>
                <w:sz w:val="20"/>
                <w:szCs w:val="20"/>
                <w:lang w:val="sl-SI"/>
              </w:rPr>
            </w:pPr>
            <w:r>
              <w:rPr>
                <w:sz w:val="20"/>
                <w:szCs w:val="20"/>
                <w:lang w:val="sl-SI"/>
              </w:rPr>
              <w:t>Gastronom hotelir</w:t>
            </w:r>
          </w:p>
        </w:tc>
        <w:tc>
          <w:tcPr>
            <w:tcW w:w="2977" w:type="dxa"/>
          </w:tcPr>
          <w:p w:rsidR="00D360DE" w:rsidRPr="003D4C75" w:rsidRDefault="00CD4B46" w:rsidP="00B151C4">
            <w:pPr>
              <w:jc w:val="left"/>
              <w:rPr>
                <w:sz w:val="20"/>
                <w:szCs w:val="20"/>
                <w:lang w:val="sl-SI"/>
              </w:rPr>
            </w:pPr>
            <w:r>
              <w:rPr>
                <w:sz w:val="20"/>
                <w:szCs w:val="20"/>
                <w:lang w:val="sl-SI"/>
              </w:rPr>
              <w:t>57</w:t>
            </w:r>
          </w:p>
        </w:tc>
      </w:tr>
      <w:tr w:rsidR="00D360DE" w:rsidRPr="00D360DE" w:rsidTr="00B151C4">
        <w:tc>
          <w:tcPr>
            <w:tcW w:w="4815" w:type="dxa"/>
          </w:tcPr>
          <w:p w:rsidR="00D360DE" w:rsidRPr="00D360DE" w:rsidRDefault="00D360DE" w:rsidP="00B151C4">
            <w:pPr>
              <w:jc w:val="left"/>
              <w:rPr>
                <w:b/>
                <w:sz w:val="20"/>
                <w:szCs w:val="20"/>
                <w:lang w:val="sl-SI"/>
              </w:rPr>
            </w:pPr>
            <w:r w:rsidRPr="00D360DE">
              <w:rPr>
                <w:b/>
                <w:sz w:val="20"/>
                <w:szCs w:val="20"/>
                <w:lang w:val="sl-SI"/>
              </w:rPr>
              <w:t>SKUPAJ</w:t>
            </w:r>
          </w:p>
        </w:tc>
        <w:tc>
          <w:tcPr>
            <w:tcW w:w="2977" w:type="dxa"/>
          </w:tcPr>
          <w:p w:rsidR="00D360DE" w:rsidRPr="00D360DE" w:rsidRDefault="00CD4B46" w:rsidP="00B151C4">
            <w:pPr>
              <w:jc w:val="left"/>
              <w:rPr>
                <w:b/>
                <w:sz w:val="20"/>
                <w:szCs w:val="20"/>
                <w:lang w:val="sl-SI"/>
              </w:rPr>
            </w:pPr>
            <w:r>
              <w:rPr>
                <w:b/>
                <w:sz w:val="20"/>
                <w:szCs w:val="20"/>
                <w:lang w:val="sl-SI"/>
              </w:rPr>
              <w:t>57</w:t>
            </w:r>
          </w:p>
        </w:tc>
      </w:tr>
    </w:tbl>
    <w:p w:rsidR="00D369C4" w:rsidRDefault="00D369C4" w:rsidP="00B151C4">
      <w:pPr>
        <w:jc w:val="left"/>
        <w:rPr>
          <w:b/>
          <w:lang w:val="sl-SI"/>
        </w:rPr>
      </w:pPr>
    </w:p>
    <w:tbl>
      <w:tblPr>
        <w:tblStyle w:val="Tabelamrea"/>
        <w:tblW w:w="0" w:type="auto"/>
        <w:tblLook w:val="04A0" w:firstRow="1" w:lastRow="0" w:firstColumn="1" w:lastColumn="0" w:noHBand="0" w:noVBand="1"/>
      </w:tblPr>
      <w:tblGrid>
        <w:gridCol w:w="4815"/>
        <w:gridCol w:w="2977"/>
      </w:tblGrid>
      <w:tr w:rsidR="00D360DE" w:rsidRPr="00D360DE" w:rsidTr="00B151C4">
        <w:tc>
          <w:tcPr>
            <w:tcW w:w="4815" w:type="dxa"/>
          </w:tcPr>
          <w:p w:rsidR="00D360DE" w:rsidRPr="00D360DE" w:rsidRDefault="00D360DE" w:rsidP="00B151C4">
            <w:pPr>
              <w:jc w:val="left"/>
              <w:rPr>
                <w:b/>
                <w:sz w:val="20"/>
                <w:szCs w:val="20"/>
                <w:lang w:val="sl-SI"/>
              </w:rPr>
            </w:pPr>
            <w:r w:rsidRPr="00D360DE">
              <w:rPr>
                <w:b/>
                <w:sz w:val="20"/>
                <w:szCs w:val="20"/>
                <w:lang w:val="sl-SI"/>
              </w:rPr>
              <w:t>IZOBRAŽEVALNI PROGRAM</w:t>
            </w:r>
            <w:r>
              <w:rPr>
                <w:b/>
                <w:sz w:val="20"/>
                <w:szCs w:val="20"/>
                <w:lang w:val="sl-SI"/>
              </w:rPr>
              <w:t>, PTI, LJUBLJANA</w:t>
            </w:r>
          </w:p>
        </w:tc>
        <w:tc>
          <w:tcPr>
            <w:tcW w:w="2977" w:type="dxa"/>
          </w:tcPr>
          <w:p w:rsidR="00D360DE" w:rsidRPr="00D360DE" w:rsidRDefault="00D360DE" w:rsidP="00B151C4">
            <w:pPr>
              <w:jc w:val="left"/>
              <w:rPr>
                <w:b/>
                <w:sz w:val="20"/>
                <w:szCs w:val="20"/>
                <w:lang w:val="sl-SI"/>
              </w:rPr>
            </w:pPr>
            <w:r w:rsidRPr="00D360DE">
              <w:rPr>
                <w:b/>
                <w:sz w:val="20"/>
                <w:szCs w:val="20"/>
                <w:lang w:val="sl-SI"/>
              </w:rPr>
              <w:t>ŠTEVILO VPISANIH</w:t>
            </w:r>
          </w:p>
        </w:tc>
      </w:tr>
      <w:tr w:rsidR="00D360DE" w:rsidRPr="003D4C75" w:rsidTr="00B151C4">
        <w:tc>
          <w:tcPr>
            <w:tcW w:w="4815" w:type="dxa"/>
          </w:tcPr>
          <w:p w:rsidR="00D360DE" w:rsidRPr="003D4C75" w:rsidRDefault="00D360DE" w:rsidP="00B151C4">
            <w:pPr>
              <w:jc w:val="left"/>
              <w:rPr>
                <w:sz w:val="20"/>
                <w:szCs w:val="20"/>
                <w:lang w:val="sl-SI"/>
              </w:rPr>
            </w:pPr>
            <w:r>
              <w:rPr>
                <w:sz w:val="20"/>
                <w:szCs w:val="20"/>
                <w:lang w:val="sl-SI"/>
              </w:rPr>
              <w:t>Gastronomski tehnik</w:t>
            </w:r>
          </w:p>
        </w:tc>
        <w:tc>
          <w:tcPr>
            <w:tcW w:w="2977" w:type="dxa"/>
          </w:tcPr>
          <w:p w:rsidR="00D360DE" w:rsidRPr="003D4C75" w:rsidRDefault="00CD4B46" w:rsidP="00B151C4">
            <w:pPr>
              <w:jc w:val="left"/>
              <w:rPr>
                <w:sz w:val="20"/>
                <w:szCs w:val="20"/>
                <w:lang w:val="sl-SI"/>
              </w:rPr>
            </w:pPr>
            <w:r>
              <w:rPr>
                <w:sz w:val="20"/>
                <w:szCs w:val="20"/>
                <w:lang w:val="sl-SI"/>
              </w:rPr>
              <w:t>7</w:t>
            </w:r>
          </w:p>
        </w:tc>
      </w:tr>
      <w:tr w:rsidR="00D360DE" w:rsidRPr="003D4C75" w:rsidTr="00B151C4">
        <w:tc>
          <w:tcPr>
            <w:tcW w:w="4815" w:type="dxa"/>
          </w:tcPr>
          <w:p w:rsidR="00D360DE" w:rsidRPr="003D4C75" w:rsidRDefault="00D360DE" w:rsidP="00B151C4">
            <w:pPr>
              <w:jc w:val="left"/>
              <w:rPr>
                <w:sz w:val="20"/>
                <w:szCs w:val="20"/>
                <w:lang w:val="sl-SI"/>
              </w:rPr>
            </w:pPr>
            <w:r>
              <w:rPr>
                <w:sz w:val="20"/>
                <w:szCs w:val="20"/>
                <w:lang w:val="sl-SI"/>
              </w:rPr>
              <w:t>Logistični tehnik</w:t>
            </w:r>
          </w:p>
        </w:tc>
        <w:tc>
          <w:tcPr>
            <w:tcW w:w="2977" w:type="dxa"/>
          </w:tcPr>
          <w:p w:rsidR="00D360DE" w:rsidRPr="003D4C75" w:rsidRDefault="00CD4B46" w:rsidP="00B151C4">
            <w:pPr>
              <w:jc w:val="left"/>
              <w:rPr>
                <w:sz w:val="20"/>
                <w:szCs w:val="20"/>
                <w:lang w:val="sl-SI"/>
              </w:rPr>
            </w:pPr>
            <w:r>
              <w:rPr>
                <w:sz w:val="20"/>
                <w:szCs w:val="20"/>
                <w:lang w:val="sl-SI"/>
              </w:rPr>
              <w:t>24</w:t>
            </w:r>
          </w:p>
        </w:tc>
      </w:tr>
      <w:tr w:rsidR="00D360DE" w:rsidRPr="003D4C75" w:rsidTr="00B151C4">
        <w:tc>
          <w:tcPr>
            <w:tcW w:w="4815" w:type="dxa"/>
          </w:tcPr>
          <w:p w:rsidR="00D360DE" w:rsidRDefault="00D360DE" w:rsidP="00B151C4">
            <w:pPr>
              <w:jc w:val="left"/>
              <w:rPr>
                <w:sz w:val="20"/>
                <w:szCs w:val="20"/>
                <w:lang w:val="sl-SI"/>
              </w:rPr>
            </w:pPr>
            <w:r>
              <w:rPr>
                <w:sz w:val="20"/>
                <w:szCs w:val="20"/>
                <w:lang w:val="sl-SI"/>
              </w:rPr>
              <w:t>Ekonomski tehnik</w:t>
            </w:r>
          </w:p>
        </w:tc>
        <w:tc>
          <w:tcPr>
            <w:tcW w:w="2977" w:type="dxa"/>
          </w:tcPr>
          <w:p w:rsidR="00D360DE" w:rsidRDefault="00CD4B46" w:rsidP="00B151C4">
            <w:pPr>
              <w:jc w:val="left"/>
              <w:rPr>
                <w:sz w:val="20"/>
                <w:szCs w:val="20"/>
                <w:lang w:val="sl-SI"/>
              </w:rPr>
            </w:pPr>
            <w:r>
              <w:rPr>
                <w:sz w:val="20"/>
                <w:szCs w:val="20"/>
                <w:lang w:val="sl-SI"/>
              </w:rPr>
              <w:t>14</w:t>
            </w:r>
          </w:p>
        </w:tc>
      </w:tr>
      <w:tr w:rsidR="00D360DE" w:rsidRPr="00D360DE" w:rsidTr="00B151C4">
        <w:tc>
          <w:tcPr>
            <w:tcW w:w="4815" w:type="dxa"/>
          </w:tcPr>
          <w:p w:rsidR="00D360DE" w:rsidRPr="00D360DE" w:rsidRDefault="00D360DE" w:rsidP="00B151C4">
            <w:pPr>
              <w:jc w:val="left"/>
              <w:rPr>
                <w:b/>
                <w:sz w:val="20"/>
                <w:szCs w:val="20"/>
                <w:lang w:val="sl-SI"/>
              </w:rPr>
            </w:pPr>
            <w:r w:rsidRPr="00D360DE">
              <w:rPr>
                <w:b/>
                <w:sz w:val="20"/>
                <w:szCs w:val="20"/>
                <w:lang w:val="sl-SI"/>
              </w:rPr>
              <w:t>SKUPAJ</w:t>
            </w:r>
          </w:p>
        </w:tc>
        <w:tc>
          <w:tcPr>
            <w:tcW w:w="2977" w:type="dxa"/>
          </w:tcPr>
          <w:p w:rsidR="00D360DE" w:rsidRPr="00D360DE" w:rsidRDefault="00CD4B46" w:rsidP="00B151C4">
            <w:pPr>
              <w:jc w:val="left"/>
              <w:rPr>
                <w:b/>
                <w:sz w:val="20"/>
                <w:szCs w:val="20"/>
                <w:lang w:val="sl-SI"/>
              </w:rPr>
            </w:pPr>
            <w:r>
              <w:rPr>
                <w:b/>
                <w:sz w:val="20"/>
                <w:szCs w:val="20"/>
                <w:lang w:val="sl-SI"/>
              </w:rPr>
              <w:t>45</w:t>
            </w:r>
          </w:p>
        </w:tc>
      </w:tr>
    </w:tbl>
    <w:p w:rsidR="00D360DE" w:rsidRDefault="00D360DE" w:rsidP="00B151C4">
      <w:pPr>
        <w:jc w:val="left"/>
        <w:rPr>
          <w:b/>
          <w:lang w:val="sl-SI"/>
        </w:rPr>
      </w:pPr>
    </w:p>
    <w:p w:rsidR="00F64E5D" w:rsidRDefault="00F64E5D" w:rsidP="00B151C4">
      <w:pPr>
        <w:jc w:val="left"/>
        <w:rPr>
          <w:b/>
          <w:lang w:val="sl-SI"/>
        </w:rPr>
      </w:pPr>
    </w:p>
    <w:p w:rsidR="00F64E5D" w:rsidRDefault="00F64E5D" w:rsidP="00B151C4">
      <w:pPr>
        <w:jc w:val="left"/>
        <w:rPr>
          <w:b/>
          <w:lang w:val="sl-SI"/>
        </w:rPr>
      </w:pPr>
    </w:p>
    <w:tbl>
      <w:tblPr>
        <w:tblStyle w:val="Tabelamrea"/>
        <w:tblW w:w="0" w:type="auto"/>
        <w:tblLook w:val="04A0" w:firstRow="1" w:lastRow="0" w:firstColumn="1" w:lastColumn="0" w:noHBand="0" w:noVBand="1"/>
      </w:tblPr>
      <w:tblGrid>
        <w:gridCol w:w="4815"/>
        <w:gridCol w:w="2977"/>
      </w:tblGrid>
      <w:tr w:rsidR="00D360DE" w:rsidRPr="00D360DE" w:rsidTr="00B151C4">
        <w:tc>
          <w:tcPr>
            <w:tcW w:w="4815" w:type="dxa"/>
          </w:tcPr>
          <w:p w:rsidR="00D360DE" w:rsidRPr="00D360DE" w:rsidRDefault="00D360DE" w:rsidP="00B151C4">
            <w:pPr>
              <w:jc w:val="left"/>
              <w:rPr>
                <w:b/>
                <w:sz w:val="20"/>
                <w:szCs w:val="20"/>
                <w:lang w:val="sl-SI"/>
              </w:rPr>
            </w:pPr>
            <w:r w:rsidRPr="00D360DE">
              <w:rPr>
                <w:b/>
                <w:sz w:val="20"/>
                <w:szCs w:val="20"/>
                <w:lang w:val="sl-SI"/>
              </w:rPr>
              <w:lastRenderedPageBreak/>
              <w:t>IZOBRAŽEVALNI PROGRAM</w:t>
            </w:r>
            <w:r>
              <w:rPr>
                <w:b/>
                <w:sz w:val="20"/>
                <w:szCs w:val="20"/>
                <w:lang w:val="sl-SI"/>
              </w:rPr>
              <w:t>, PTI, ZPKZ DOB</w:t>
            </w:r>
          </w:p>
        </w:tc>
        <w:tc>
          <w:tcPr>
            <w:tcW w:w="2977" w:type="dxa"/>
          </w:tcPr>
          <w:p w:rsidR="00D360DE" w:rsidRPr="00D360DE" w:rsidRDefault="00D360DE" w:rsidP="00B151C4">
            <w:pPr>
              <w:jc w:val="left"/>
              <w:rPr>
                <w:b/>
                <w:sz w:val="20"/>
                <w:szCs w:val="20"/>
                <w:lang w:val="sl-SI"/>
              </w:rPr>
            </w:pPr>
            <w:r w:rsidRPr="00D360DE">
              <w:rPr>
                <w:b/>
                <w:sz w:val="20"/>
                <w:szCs w:val="20"/>
                <w:lang w:val="sl-SI"/>
              </w:rPr>
              <w:t>ŠTEVILO VPISANIH</w:t>
            </w:r>
          </w:p>
        </w:tc>
      </w:tr>
      <w:tr w:rsidR="00D360DE" w:rsidRPr="003D4C75" w:rsidTr="00B151C4">
        <w:tc>
          <w:tcPr>
            <w:tcW w:w="4815" w:type="dxa"/>
          </w:tcPr>
          <w:p w:rsidR="00D360DE" w:rsidRPr="003D4C75" w:rsidRDefault="00D360DE" w:rsidP="00B151C4">
            <w:pPr>
              <w:jc w:val="left"/>
              <w:rPr>
                <w:sz w:val="20"/>
                <w:szCs w:val="20"/>
                <w:lang w:val="sl-SI"/>
              </w:rPr>
            </w:pPr>
            <w:r>
              <w:rPr>
                <w:sz w:val="20"/>
                <w:szCs w:val="20"/>
                <w:lang w:val="sl-SI"/>
              </w:rPr>
              <w:t>Gastronomski tehnik</w:t>
            </w:r>
          </w:p>
        </w:tc>
        <w:tc>
          <w:tcPr>
            <w:tcW w:w="2977" w:type="dxa"/>
          </w:tcPr>
          <w:p w:rsidR="00D360DE" w:rsidRPr="003D4C75" w:rsidRDefault="00CD4B46" w:rsidP="00B151C4">
            <w:pPr>
              <w:jc w:val="left"/>
              <w:rPr>
                <w:sz w:val="20"/>
                <w:szCs w:val="20"/>
                <w:lang w:val="sl-SI"/>
              </w:rPr>
            </w:pPr>
            <w:r>
              <w:rPr>
                <w:sz w:val="20"/>
                <w:szCs w:val="20"/>
                <w:lang w:val="sl-SI"/>
              </w:rPr>
              <w:t>8</w:t>
            </w:r>
          </w:p>
        </w:tc>
      </w:tr>
      <w:tr w:rsidR="00D360DE" w:rsidRPr="003D4C75" w:rsidTr="00B151C4">
        <w:tc>
          <w:tcPr>
            <w:tcW w:w="4815" w:type="dxa"/>
          </w:tcPr>
          <w:p w:rsidR="00D360DE" w:rsidRPr="003D4C75" w:rsidRDefault="00D360DE" w:rsidP="00B151C4">
            <w:pPr>
              <w:jc w:val="left"/>
              <w:rPr>
                <w:sz w:val="20"/>
                <w:szCs w:val="20"/>
                <w:lang w:val="sl-SI"/>
              </w:rPr>
            </w:pPr>
            <w:r>
              <w:rPr>
                <w:sz w:val="20"/>
                <w:szCs w:val="20"/>
                <w:lang w:val="sl-SI"/>
              </w:rPr>
              <w:t>Logistični tehnik</w:t>
            </w:r>
          </w:p>
        </w:tc>
        <w:tc>
          <w:tcPr>
            <w:tcW w:w="2977" w:type="dxa"/>
          </w:tcPr>
          <w:p w:rsidR="00D360DE" w:rsidRPr="003D4C75" w:rsidRDefault="00CD4B46" w:rsidP="00B151C4">
            <w:pPr>
              <w:jc w:val="left"/>
              <w:rPr>
                <w:sz w:val="20"/>
                <w:szCs w:val="20"/>
                <w:lang w:val="sl-SI"/>
              </w:rPr>
            </w:pPr>
            <w:r>
              <w:rPr>
                <w:sz w:val="20"/>
                <w:szCs w:val="20"/>
                <w:lang w:val="sl-SI"/>
              </w:rPr>
              <w:t>16</w:t>
            </w:r>
          </w:p>
        </w:tc>
      </w:tr>
      <w:tr w:rsidR="00D360DE" w:rsidRPr="00D360DE" w:rsidTr="00B151C4">
        <w:tc>
          <w:tcPr>
            <w:tcW w:w="4815" w:type="dxa"/>
          </w:tcPr>
          <w:p w:rsidR="00D360DE" w:rsidRPr="00D360DE" w:rsidRDefault="00D360DE" w:rsidP="00B151C4">
            <w:pPr>
              <w:jc w:val="left"/>
              <w:rPr>
                <w:b/>
                <w:sz w:val="20"/>
                <w:szCs w:val="20"/>
                <w:lang w:val="sl-SI"/>
              </w:rPr>
            </w:pPr>
            <w:r w:rsidRPr="00D360DE">
              <w:rPr>
                <w:b/>
                <w:sz w:val="20"/>
                <w:szCs w:val="20"/>
                <w:lang w:val="sl-SI"/>
              </w:rPr>
              <w:t>SKUPAJ</w:t>
            </w:r>
          </w:p>
        </w:tc>
        <w:tc>
          <w:tcPr>
            <w:tcW w:w="2977" w:type="dxa"/>
          </w:tcPr>
          <w:p w:rsidR="00D360DE" w:rsidRPr="00D360DE" w:rsidRDefault="00CD4B46" w:rsidP="00B151C4">
            <w:pPr>
              <w:jc w:val="left"/>
              <w:rPr>
                <w:b/>
                <w:sz w:val="20"/>
                <w:szCs w:val="20"/>
                <w:lang w:val="sl-SI"/>
              </w:rPr>
            </w:pPr>
            <w:r>
              <w:rPr>
                <w:b/>
                <w:sz w:val="20"/>
                <w:szCs w:val="20"/>
                <w:lang w:val="sl-SI"/>
              </w:rPr>
              <w:t>24</w:t>
            </w:r>
          </w:p>
        </w:tc>
      </w:tr>
    </w:tbl>
    <w:p w:rsidR="00E95738" w:rsidRPr="00D360DE" w:rsidRDefault="00E95738" w:rsidP="00B151C4">
      <w:pPr>
        <w:jc w:val="left"/>
        <w:rPr>
          <w:b/>
          <w:lang w:val="sl-SI"/>
        </w:rPr>
      </w:pPr>
    </w:p>
    <w:tbl>
      <w:tblPr>
        <w:tblStyle w:val="Tabelamrea"/>
        <w:tblW w:w="0" w:type="auto"/>
        <w:tblLook w:val="04A0" w:firstRow="1" w:lastRow="0" w:firstColumn="1" w:lastColumn="0" w:noHBand="0" w:noVBand="1"/>
      </w:tblPr>
      <w:tblGrid>
        <w:gridCol w:w="4815"/>
        <w:gridCol w:w="2977"/>
      </w:tblGrid>
      <w:tr w:rsidR="00735340" w:rsidRPr="00D360DE" w:rsidTr="00B151C4">
        <w:tc>
          <w:tcPr>
            <w:tcW w:w="4815" w:type="dxa"/>
          </w:tcPr>
          <w:p w:rsidR="00735340" w:rsidRPr="00D360DE" w:rsidRDefault="00735340" w:rsidP="00B151C4">
            <w:pPr>
              <w:jc w:val="left"/>
              <w:rPr>
                <w:b/>
                <w:sz w:val="20"/>
                <w:szCs w:val="20"/>
                <w:lang w:val="sl-SI"/>
              </w:rPr>
            </w:pPr>
            <w:r w:rsidRPr="00D360DE">
              <w:rPr>
                <w:b/>
                <w:sz w:val="20"/>
                <w:szCs w:val="20"/>
                <w:lang w:val="sl-SI"/>
              </w:rPr>
              <w:t>IZOBRAŽEVALNI PROGRAM</w:t>
            </w:r>
            <w:r>
              <w:rPr>
                <w:b/>
                <w:sz w:val="20"/>
                <w:szCs w:val="20"/>
                <w:lang w:val="sl-SI"/>
              </w:rPr>
              <w:t>, PT, LJUBLJANA</w:t>
            </w:r>
          </w:p>
        </w:tc>
        <w:tc>
          <w:tcPr>
            <w:tcW w:w="2977" w:type="dxa"/>
          </w:tcPr>
          <w:p w:rsidR="00735340" w:rsidRPr="00D360DE" w:rsidRDefault="00735340" w:rsidP="00B151C4">
            <w:pPr>
              <w:jc w:val="left"/>
              <w:rPr>
                <w:b/>
                <w:sz w:val="20"/>
                <w:szCs w:val="20"/>
                <w:lang w:val="sl-SI"/>
              </w:rPr>
            </w:pPr>
            <w:r w:rsidRPr="00D360DE">
              <w:rPr>
                <w:b/>
                <w:sz w:val="20"/>
                <w:szCs w:val="20"/>
                <w:lang w:val="sl-SI"/>
              </w:rPr>
              <w:t>ŠTEVILO VPISANIH</w:t>
            </w:r>
          </w:p>
        </w:tc>
      </w:tr>
      <w:tr w:rsidR="00735340" w:rsidRPr="003D4C75" w:rsidTr="00B151C4">
        <w:tc>
          <w:tcPr>
            <w:tcW w:w="4815" w:type="dxa"/>
          </w:tcPr>
          <w:p w:rsidR="00735340" w:rsidRPr="003D4C75" w:rsidRDefault="00735340" w:rsidP="00B151C4">
            <w:pPr>
              <w:jc w:val="left"/>
              <w:rPr>
                <w:sz w:val="20"/>
                <w:szCs w:val="20"/>
                <w:lang w:val="sl-SI"/>
              </w:rPr>
            </w:pPr>
            <w:r>
              <w:rPr>
                <w:sz w:val="20"/>
                <w:szCs w:val="20"/>
                <w:lang w:val="sl-SI"/>
              </w:rPr>
              <w:t>Predšolska vzgoja</w:t>
            </w:r>
          </w:p>
        </w:tc>
        <w:tc>
          <w:tcPr>
            <w:tcW w:w="2977" w:type="dxa"/>
          </w:tcPr>
          <w:p w:rsidR="00735340" w:rsidRPr="003D4C75" w:rsidRDefault="00CD4B46" w:rsidP="00B151C4">
            <w:pPr>
              <w:jc w:val="left"/>
              <w:rPr>
                <w:sz w:val="20"/>
                <w:szCs w:val="20"/>
                <w:lang w:val="sl-SI"/>
              </w:rPr>
            </w:pPr>
            <w:r>
              <w:rPr>
                <w:sz w:val="20"/>
                <w:szCs w:val="20"/>
                <w:lang w:val="sl-SI"/>
              </w:rPr>
              <w:t>11</w:t>
            </w:r>
          </w:p>
        </w:tc>
      </w:tr>
      <w:tr w:rsidR="00735340" w:rsidRPr="00D360DE" w:rsidTr="00B151C4">
        <w:tc>
          <w:tcPr>
            <w:tcW w:w="4815" w:type="dxa"/>
          </w:tcPr>
          <w:p w:rsidR="00735340" w:rsidRPr="00D360DE" w:rsidRDefault="00735340" w:rsidP="00B151C4">
            <w:pPr>
              <w:jc w:val="left"/>
              <w:rPr>
                <w:b/>
                <w:sz w:val="20"/>
                <w:szCs w:val="20"/>
                <w:lang w:val="sl-SI"/>
              </w:rPr>
            </w:pPr>
            <w:r w:rsidRPr="00D360DE">
              <w:rPr>
                <w:b/>
                <w:sz w:val="20"/>
                <w:szCs w:val="20"/>
                <w:lang w:val="sl-SI"/>
              </w:rPr>
              <w:t>SKUPAJ</w:t>
            </w:r>
          </w:p>
        </w:tc>
        <w:tc>
          <w:tcPr>
            <w:tcW w:w="2977" w:type="dxa"/>
          </w:tcPr>
          <w:p w:rsidR="00735340" w:rsidRPr="00D360DE" w:rsidRDefault="00CD4B46" w:rsidP="00B151C4">
            <w:pPr>
              <w:jc w:val="left"/>
              <w:rPr>
                <w:b/>
                <w:sz w:val="20"/>
                <w:szCs w:val="20"/>
                <w:lang w:val="sl-SI"/>
              </w:rPr>
            </w:pPr>
            <w:r>
              <w:rPr>
                <w:b/>
                <w:sz w:val="20"/>
                <w:szCs w:val="20"/>
                <w:lang w:val="sl-SI"/>
              </w:rPr>
              <w:t>11</w:t>
            </w:r>
          </w:p>
        </w:tc>
      </w:tr>
    </w:tbl>
    <w:p w:rsidR="00196A7F" w:rsidRDefault="00196A7F" w:rsidP="00B151C4">
      <w:pPr>
        <w:jc w:val="left"/>
        <w:rPr>
          <w:b/>
          <w:lang w:val="sl-SI"/>
        </w:rPr>
      </w:pPr>
    </w:p>
    <w:tbl>
      <w:tblPr>
        <w:tblStyle w:val="Tabelamrea"/>
        <w:tblW w:w="0" w:type="auto"/>
        <w:tblLook w:val="04A0" w:firstRow="1" w:lastRow="0" w:firstColumn="1" w:lastColumn="0" w:noHBand="0" w:noVBand="1"/>
      </w:tblPr>
      <w:tblGrid>
        <w:gridCol w:w="4815"/>
        <w:gridCol w:w="2977"/>
      </w:tblGrid>
      <w:tr w:rsidR="00735340" w:rsidRPr="00D360DE" w:rsidTr="00B151C4">
        <w:trPr>
          <w:trHeight w:val="171"/>
        </w:trPr>
        <w:tc>
          <w:tcPr>
            <w:tcW w:w="4815" w:type="dxa"/>
          </w:tcPr>
          <w:p w:rsidR="00735340" w:rsidRPr="00D360DE" w:rsidRDefault="00735340" w:rsidP="00B151C4">
            <w:pPr>
              <w:jc w:val="left"/>
              <w:rPr>
                <w:b/>
                <w:sz w:val="20"/>
                <w:szCs w:val="20"/>
                <w:lang w:val="sl-SI"/>
              </w:rPr>
            </w:pPr>
            <w:r w:rsidRPr="00D360DE">
              <w:rPr>
                <w:b/>
                <w:sz w:val="20"/>
                <w:szCs w:val="20"/>
                <w:lang w:val="sl-SI"/>
              </w:rPr>
              <w:t>IZOBRAŽEVALNI PROGRAM</w:t>
            </w:r>
            <w:r>
              <w:rPr>
                <w:b/>
                <w:sz w:val="20"/>
                <w:szCs w:val="20"/>
                <w:lang w:val="sl-SI"/>
              </w:rPr>
              <w:t xml:space="preserve"> </w:t>
            </w:r>
          </w:p>
        </w:tc>
        <w:tc>
          <w:tcPr>
            <w:tcW w:w="2977" w:type="dxa"/>
          </w:tcPr>
          <w:p w:rsidR="00735340" w:rsidRPr="00D360DE" w:rsidRDefault="00735340" w:rsidP="00B151C4">
            <w:pPr>
              <w:jc w:val="left"/>
              <w:rPr>
                <w:b/>
                <w:sz w:val="20"/>
                <w:szCs w:val="20"/>
                <w:lang w:val="sl-SI"/>
              </w:rPr>
            </w:pPr>
            <w:r w:rsidRPr="00D360DE">
              <w:rPr>
                <w:b/>
                <w:sz w:val="20"/>
                <w:szCs w:val="20"/>
                <w:lang w:val="sl-SI"/>
              </w:rPr>
              <w:t>ŠTEVILO VPISANIH</w:t>
            </w:r>
          </w:p>
        </w:tc>
      </w:tr>
      <w:tr w:rsidR="00735340" w:rsidRPr="003D4C75" w:rsidTr="00B151C4">
        <w:tc>
          <w:tcPr>
            <w:tcW w:w="4815" w:type="dxa"/>
          </w:tcPr>
          <w:p w:rsidR="00735340" w:rsidRPr="003D4C75" w:rsidRDefault="00735340" w:rsidP="00B151C4">
            <w:pPr>
              <w:jc w:val="left"/>
              <w:rPr>
                <w:sz w:val="20"/>
                <w:szCs w:val="20"/>
                <w:lang w:val="sl-SI"/>
              </w:rPr>
            </w:pPr>
            <w:r>
              <w:rPr>
                <w:sz w:val="20"/>
                <w:szCs w:val="20"/>
                <w:lang w:val="sl-SI"/>
              </w:rPr>
              <w:t>SSI, LJUBLJANA</w:t>
            </w:r>
          </w:p>
        </w:tc>
        <w:tc>
          <w:tcPr>
            <w:tcW w:w="2977" w:type="dxa"/>
          </w:tcPr>
          <w:p w:rsidR="00735340" w:rsidRPr="003D4C75" w:rsidRDefault="00CD4B46" w:rsidP="00B151C4">
            <w:pPr>
              <w:jc w:val="left"/>
              <w:rPr>
                <w:sz w:val="20"/>
                <w:szCs w:val="20"/>
                <w:lang w:val="sl-SI"/>
              </w:rPr>
            </w:pPr>
            <w:r>
              <w:rPr>
                <w:sz w:val="20"/>
                <w:szCs w:val="20"/>
                <w:lang w:val="sl-SI"/>
              </w:rPr>
              <w:t>26</w:t>
            </w:r>
            <w:r w:rsidR="00735340">
              <w:rPr>
                <w:sz w:val="20"/>
                <w:szCs w:val="20"/>
                <w:lang w:val="sl-SI"/>
              </w:rPr>
              <w:t>9</w:t>
            </w:r>
          </w:p>
        </w:tc>
      </w:tr>
      <w:tr w:rsidR="00CD4B46" w:rsidRPr="003D4C75" w:rsidTr="00B151C4">
        <w:tc>
          <w:tcPr>
            <w:tcW w:w="4815" w:type="dxa"/>
          </w:tcPr>
          <w:p w:rsidR="00CD4B46" w:rsidRPr="00D360DE" w:rsidRDefault="00CD4B46" w:rsidP="00CD4B46">
            <w:pPr>
              <w:jc w:val="left"/>
              <w:rPr>
                <w:b/>
                <w:sz w:val="20"/>
                <w:szCs w:val="20"/>
                <w:lang w:val="sl-SI"/>
              </w:rPr>
            </w:pPr>
            <w:r w:rsidRPr="00D360DE">
              <w:rPr>
                <w:b/>
                <w:sz w:val="20"/>
                <w:szCs w:val="20"/>
                <w:lang w:val="sl-SI"/>
              </w:rPr>
              <w:t>IZOBRAŽEVALNI PROGRAM</w:t>
            </w:r>
            <w:r>
              <w:rPr>
                <w:b/>
                <w:sz w:val="20"/>
                <w:szCs w:val="20"/>
                <w:lang w:val="sl-SI"/>
              </w:rPr>
              <w:t xml:space="preserve"> </w:t>
            </w:r>
          </w:p>
        </w:tc>
        <w:tc>
          <w:tcPr>
            <w:tcW w:w="2977" w:type="dxa"/>
          </w:tcPr>
          <w:p w:rsidR="00CD4B46" w:rsidRPr="00D360DE" w:rsidRDefault="00CD4B46" w:rsidP="00CD4B46">
            <w:pPr>
              <w:jc w:val="left"/>
              <w:rPr>
                <w:b/>
                <w:sz w:val="20"/>
                <w:szCs w:val="20"/>
                <w:lang w:val="sl-SI"/>
              </w:rPr>
            </w:pPr>
            <w:r w:rsidRPr="00D360DE">
              <w:rPr>
                <w:b/>
                <w:sz w:val="20"/>
                <w:szCs w:val="20"/>
                <w:lang w:val="sl-SI"/>
              </w:rPr>
              <w:t>ŠTEVILO VPISANIH</w:t>
            </w:r>
          </w:p>
        </w:tc>
      </w:tr>
      <w:tr w:rsidR="00735340" w:rsidRPr="003D4C75" w:rsidTr="00B151C4">
        <w:tc>
          <w:tcPr>
            <w:tcW w:w="4815" w:type="dxa"/>
          </w:tcPr>
          <w:p w:rsidR="00735340" w:rsidRPr="003D4C75" w:rsidRDefault="00735340" w:rsidP="00B151C4">
            <w:pPr>
              <w:jc w:val="left"/>
              <w:rPr>
                <w:sz w:val="20"/>
                <w:szCs w:val="20"/>
                <w:lang w:val="sl-SI"/>
              </w:rPr>
            </w:pPr>
            <w:r>
              <w:rPr>
                <w:sz w:val="20"/>
                <w:szCs w:val="20"/>
                <w:lang w:val="sl-SI"/>
              </w:rPr>
              <w:t>SSI, ZPKZ DOB</w:t>
            </w:r>
          </w:p>
        </w:tc>
        <w:tc>
          <w:tcPr>
            <w:tcW w:w="2977" w:type="dxa"/>
          </w:tcPr>
          <w:p w:rsidR="00196A7F" w:rsidRPr="003D4C75" w:rsidRDefault="00CD4B46" w:rsidP="00B151C4">
            <w:pPr>
              <w:jc w:val="left"/>
              <w:rPr>
                <w:sz w:val="20"/>
                <w:szCs w:val="20"/>
                <w:lang w:val="sl-SI"/>
              </w:rPr>
            </w:pPr>
            <w:r>
              <w:rPr>
                <w:sz w:val="20"/>
                <w:szCs w:val="20"/>
                <w:lang w:val="sl-SI"/>
              </w:rPr>
              <w:t>28</w:t>
            </w:r>
          </w:p>
        </w:tc>
      </w:tr>
      <w:tr w:rsidR="00735340" w:rsidRPr="003D4C75" w:rsidTr="00B151C4">
        <w:tc>
          <w:tcPr>
            <w:tcW w:w="4815" w:type="dxa"/>
          </w:tcPr>
          <w:p w:rsidR="00735340" w:rsidRPr="003D4C75" w:rsidRDefault="00735340" w:rsidP="00B151C4">
            <w:pPr>
              <w:jc w:val="left"/>
              <w:rPr>
                <w:sz w:val="20"/>
                <w:szCs w:val="20"/>
                <w:lang w:val="sl-SI"/>
              </w:rPr>
            </w:pPr>
            <w:r>
              <w:rPr>
                <w:sz w:val="20"/>
                <w:szCs w:val="20"/>
                <w:lang w:val="sl-SI"/>
              </w:rPr>
              <w:t>SPI, LJUBLJANA</w:t>
            </w:r>
          </w:p>
        </w:tc>
        <w:tc>
          <w:tcPr>
            <w:tcW w:w="2977" w:type="dxa"/>
          </w:tcPr>
          <w:p w:rsidR="00735340" w:rsidRPr="003D4C75" w:rsidRDefault="00CD4B46" w:rsidP="00B151C4">
            <w:pPr>
              <w:jc w:val="left"/>
              <w:rPr>
                <w:sz w:val="20"/>
                <w:szCs w:val="20"/>
                <w:lang w:val="sl-SI"/>
              </w:rPr>
            </w:pPr>
            <w:r>
              <w:rPr>
                <w:sz w:val="20"/>
                <w:szCs w:val="20"/>
                <w:lang w:val="sl-SI"/>
              </w:rPr>
              <w:t>108</w:t>
            </w:r>
          </w:p>
        </w:tc>
      </w:tr>
      <w:tr w:rsidR="00735340" w:rsidRPr="003D4C75" w:rsidTr="00B151C4">
        <w:tc>
          <w:tcPr>
            <w:tcW w:w="4815" w:type="dxa"/>
          </w:tcPr>
          <w:p w:rsidR="00735340" w:rsidRPr="003D4C75" w:rsidRDefault="00735340" w:rsidP="00B151C4">
            <w:pPr>
              <w:jc w:val="left"/>
              <w:rPr>
                <w:sz w:val="20"/>
                <w:szCs w:val="20"/>
                <w:lang w:val="sl-SI"/>
              </w:rPr>
            </w:pPr>
            <w:r>
              <w:rPr>
                <w:sz w:val="20"/>
                <w:szCs w:val="20"/>
                <w:lang w:val="sl-SI"/>
              </w:rPr>
              <w:t>SPI, ZPKZ DOB</w:t>
            </w:r>
          </w:p>
        </w:tc>
        <w:tc>
          <w:tcPr>
            <w:tcW w:w="2977" w:type="dxa"/>
          </w:tcPr>
          <w:p w:rsidR="00735340" w:rsidRPr="003D4C75" w:rsidRDefault="00CD4B46" w:rsidP="00B151C4">
            <w:pPr>
              <w:jc w:val="left"/>
              <w:rPr>
                <w:sz w:val="20"/>
                <w:szCs w:val="20"/>
                <w:lang w:val="sl-SI"/>
              </w:rPr>
            </w:pPr>
            <w:r>
              <w:rPr>
                <w:sz w:val="20"/>
                <w:szCs w:val="20"/>
                <w:lang w:val="sl-SI"/>
              </w:rPr>
              <w:t>57</w:t>
            </w:r>
          </w:p>
        </w:tc>
      </w:tr>
      <w:tr w:rsidR="00735340" w:rsidRPr="003D4C75" w:rsidTr="00B151C4">
        <w:tc>
          <w:tcPr>
            <w:tcW w:w="4815" w:type="dxa"/>
          </w:tcPr>
          <w:p w:rsidR="00735340" w:rsidRPr="003D4C75" w:rsidRDefault="00735340" w:rsidP="00B151C4">
            <w:pPr>
              <w:jc w:val="left"/>
              <w:rPr>
                <w:sz w:val="20"/>
                <w:szCs w:val="20"/>
                <w:lang w:val="sl-SI"/>
              </w:rPr>
            </w:pPr>
            <w:r>
              <w:rPr>
                <w:sz w:val="20"/>
                <w:szCs w:val="20"/>
                <w:lang w:val="sl-SI"/>
              </w:rPr>
              <w:t>PTI, LJUBLJANA</w:t>
            </w:r>
          </w:p>
        </w:tc>
        <w:tc>
          <w:tcPr>
            <w:tcW w:w="2977" w:type="dxa"/>
          </w:tcPr>
          <w:p w:rsidR="00735340" w:rsidRPr="003D4C75" w:rsidRDefault="00CD4B46" w:rsidP="00B151C4">
            <w:pPr>
              <w:jc w:val="left"/>
              <w:rPr>
                <w:sz w:val="20"/>
                <w:szCs w:val="20"/>
                <w:lang w:val="sl-SI"/>
              </w:rPr>
            </w:pPr>
            <w:r>
              <w:rPr>
                <w:sz w:val="20"/>
                <w:szCs w:val="20"/>
                <w:lang w:val="sl-SI"/>
              </w:rPr>
              <w:t>45</w:t>
            </w:r>
          </w:p>
        </w:tc>
      </w:tr>
      <w:tr w:rsidR="00735340" w:rsidRPr="003D4C75" w:rsidTr="00B151C4">
        <w:tc>
          <w:tcPr>
            <w:tcW w:w="4815" w:type="dxa"/>
          </w:tcPr>
          <w:p w:rsidR="00735340" w:rsidRDefault="00735340" w:rsidP="00B151C4">
            <w:pPr>
              <w:jc w:val="left"/>
              <w:rPr>
                <w:sz w:val="20"/>
                <w:szCs w:val="20"/>
                <w:lang w:val="sl-SI"/>
              </w:rPr>
            </w:pPr>
            <w:r>
              <w:rPr>
                <w:sz w:val="20"/>
                <w:szCs w:val="20"/>
                <w:lang w:val="sl-SI"/>
              </w:rPr>
              <w:t>PTI, ZPKZ DOB</w:t>
            </w:r>
          </w:p>
        </w:tc>
        <w:tc>
          <w:tcPr>
            <w:tcW w:w="2977" w:type="dxa"/>
          </w:tcPr>
          <w:p w:rsidR="00735340" w:rsidRDefault="00CD4B46" w:rsidP="00B151C4">
            <w:pPr>
              <w:jc w:val="left"/>
              <w:rPr>
                <w:sz w:val="20"/>
                <w:szCs w:val="20"/>
                <w:lang w:val="sl-SI"/>
              </w:rPr>
            </w:pPr>
            <w:r>
              <w:rPr>
                <w:sz w:val="20"/>
                <w:szCs w:val="20"/>
                <w:lang w:val="sl-SI"/>
              </w:rPr>
              <w:t>24</w:t>
            </w:r>
          </w:p>
        </w:tc>
      </w:tr>
      <w:tr w:rsidR="00735340" w:rsidRPr="003D4C75" w:rsidTr="00B151C4">
        <w:tc>
          <w:tcPr>
            <w:tcW w:w="4815" w:type="dxa"/>
          </w:tcPr>
          <w:p w:rsidR="00735340" w:rsidRDefault="00735340" w:rsidP="00B151C4">
            <w:pPr>
              <w:jc w:val="left"/>
              <w:rPr>
                <w:sz w:val="20"/>
                <w:szCs w:val="20"/>
                <w:lang w:val="sl-SI"/>
              </w:rPr>
            </w:pPr>
            <w:r>
              <w:rPr>
                <w:sz w:val="20"/>
                <w:szCs w:val="20"/>
                <w:lang w:val="sl-SI"/>
              </w:rPr>
              <w:t>PT, LJUBLJANA</w:t>
            </w:r>
          </w:p>
        </w:tc>
        <w:tc>
          <w:tcPr>
            <w:tcW w:w="2977" w:type="dxa"/>
          </w:tcPr>
          <w:p w:rsidR="00735340" w:rsidRDefault="00CD4B46" w:rsidP="00B151C4">
            <w:pPr>
              <w:jc w:val="left"/>
              <w:rPr>
                <w:sz w:val="20"/>
                <w:szCs w:val="20"/>
                <w:lang w:val="sl-SI"/>
              </w:rPr>
            </w:pPr>
            <w:r>
              <w:rPr>
                <w:sz w:val="20"/>
                <w:szCs w:val="20"/>
                <w:lang w:val="sl-SI"/>
              </w:rPr>
              <w:t>11</w:t>
            </w:r>
          </w:p>
        </w:tc>
      </w:tr>
      <w:tr w:rsidR="00735340" w:rsidRPr="00D360DE" w:rsidTr="00B151C4">
        <w:tc>
          <w:tcPr>
            <w:tcW w:w="4815" w:type="dxa"/>
          </w:tcPr>
          <w:p w:rsidR="00735340" w:rsidRPr="00D360DE" w:rsidRDefault="00735340" w:rsidP="00B151C4">
            <w:pPr>
              <w:jc w:val="left"/>
              <w:rPr>
                <w:b/>
                <w:sz w:val="20"/>
                <w:szCs w:val="20"/>
                <w:lang w:val="sl-SI"/>
              </w:rPr>
            </w:pPr>
            <w:r w:rsidRPr="00D360DE">
              <w:rPr>
                <w:b/>
                <w:sz w:val="20"/>
                <w:szCs w:val="20"/>
                <w:lang w:val="sl-SI"/>
              </w:rPr>
              <w:t>SKUPAJ</w:t>
            </w:r>
          </w:p>
        </w:tc>
        <w:tc>
          <w:tcPr>
            <w:tcW w:w="2977" w:type="dxa"/>
          </w:tcPr>
          <w:p w:rsidR="00735340" w:rsidRPr="00D360DE" w:rsidRDefault="00CD4B46" w:rsidP="00B151C4">
            <w:pPr>
              <w:jc w:val="left"/>
              <w:rPr>
                <w:b/>
                <w:sz w:val="20"/>
                <w:szCs w:val="20"/>
                <w:lang w:val="sl-SI"/>
              </w:rPr>
            </w:pPr>
            <w:r>
              <w:rPr>
                <w:b/>
                <w:sz w:val="20"/>
                <w:szCs w:val="20"/>
                <w:lang w:val="sl-SI"/>
              </w:rPr>
              <w:t>542</w:t>
            </w:r>
          </w:p>
        </w:tc>
      </w:tr>
    </w:tbl>
    <w:p w:rsidR="00735340" w:rsidRDefault="00735340" w:rsidP="00735340">
      <w:pPr>
        <w:rPr>
          <w:b/>
          <w:lang w:val="sl-SI"/>
        </w:rPr>
      </w:pPr>
    </w:p>
    <w:p w:rsidR="00735340" w:rsidRPr="002272ED" w:rsidRDefault="002272ED" w:rsidP="00A64C04">
      <w:pPr>
        <w:spacing w:line="360" w:lineRule="auto"/>
        <w:rPr>
          <w:lang w:val="sl-SI"/>
        </w:rPr>
      </w:pPr>
      <w:r>
        <w:rPr>
          <w:lang w:val="sl-SI"/>
        </w:rPr>
        <w:t>Glede na podatke v zgornjih tabelah je bilo v SSI programih največ vključenih udeležencev v I</w:t>
      </w:r>
      <w:r w:rsidR="00CD4B46">
        <w:rPr>
          <w:lang w:val="sl-SI"/>
        </w:rPr>
        <w:t>P ekonomski in predšolska vzgoja</w:t>
      </w:r>
      <w:r>
        <w:rPr>
          <w:lang w:val="sl-SI"/>
        </w:rPr>
        <w:t>. V SPI programih je bilo največ udeležencev v IP administrator. Za nadaljnje izobraževanje v PTI programih se odloča nekaj manj udel</w:t>
      </w:r>
      <w:r w:rsidR="00A64C04">
        <w:rPr>
          <w:lang w:val="sl-SI"/>
        </w:rPr>
        <w:t>ežencev, največ jih je v IP logi</w:t>
      </w:r>
      <w:r>
        <w:rPr>
          <w:lang w:val="sl-SI"/>
        </w:rPr>
        <w:t>stič</w:t>
      </w:r>
      <w:r w:rsidR="00A64C04">
        <w:rPr>
          <w:lang w:val="sl-SI"/>
        </w:rPr>
        <w:t xml:space="preserve">ni tehnik. Razlog je lahko tudi </w:t>
      </w:r>
      <w:r>
        <w:rPr>
          <w:lang w:val="sl-SI"/>
        </w:rPr>
        <w:t xml:space="preserve">v tem, da se v omenjeni program lahko vključi vsak, ki je uspešno opravil zaključni izpit v </w:t>
      </w:r>
      <w:r w:rsidR="00A64C04">
        <w:rPr>
          <w:lang w:val="sl-SI"/>
        </w:rPr>
        <w:t>katerem koli IP SPI. V ZPKZ Dob</w:t>
      </w:r>
      <w:r w:rsidR="0047348C">
        <w:rPr>
          <w:lang w:val="sl-SI"/>
        </w:rPr>
        <w:t xml:space="preserve"> je na</w:t>
      </w:r>
      <w:r w:rsidR="00A64C04">
        <w:rPr>
          <w:lang w:val="sl-SI"/>
        </w:rPr>
        <w:t>jveč udeležencev vključenih v IP SPI gastronom hotelir. Največ udeležencev na tej lokaciji ima nedokončano izobraževanje in si z dokončanjem omenjenega programa dvignejo izobrazbeno raven. Glede na nivo IP je največ udeležencev v Ljubljani vključenih v SSI IP, v ZPKZ Dob pa v SPI IP. Glede na podatke, ki nam jih udeleženci</w:t>
      </w:r>
      <w:r w:rsidR="001F10BC">
        <w:rPr>
          <w:lang w:val="sl-SI"/>
        </w:rPr>
        <w:t xml:space="preserve"> prostovoljno</w:t>
      </w:r>
      <w:r w:rsidR="00A64C04">
        <w:rPr>
          <w:lang w:val="sl-SI"/>
        </w:rPr>
        <w:t xml:space="preserve"> </w:t>
      </w:r>
      <w:r w:rsidR="00CD4B46">
        <w:rPr>
          <w:lang w:val="sl-SI"/>
        </w:rPr>
        <w:t>posredujejo, ima približno 43</w:t>
      </w:r>
      <w:r w:rsidR="00A64C04">
        <w:rPr>
          <w:lang w:val="sl-SI"/>
        </w:rPr>
        <w:t>% vpisanih prebivališče v Ljubljani. Struktura vpis</w:t>
      </w:r>
      <w:r w:rsidR="00CD4B46">
        <w:rPr>
          <w:lang w:val="sl-SI"/>
        </w:rPr>
        <w:t>anih glede opredelitve spola: 51% žensk in 49</w:t>
      </w:r>
      <w:r w:rsidR="00A64C04">
        <w:rPr>
          <w:lang w:val="sl-SI"/>
        </w:rPr>
        <w:t>% moških.</w:t>
      </w:r>
    </w:p>
    <w:p w:rsidR="002272ED" w:rsidRDefault="002272ED" w:rsidP="00735340">
      <w:pPr>
        <w:rPr>
          <w:b/>
          <w:lang w:val="sl-SI"/>
        </w:rPr>
      </w:pPr>
    </w:p>
    <w:p w:rsidR="005C67B1" w:rsidRPr="00B108CE" w:rsidRDefault="005C67B1" w:rsidP="00B151C4">
      <w:pPr>
        <w:pStyle w:val="Podnaslov"/>
        <w:numPr>
          <w:ilvl w:val="1"/>
          <w:numId w:val="37"/>
        </w:numPr>
        <w:rPr>
          <w:lang w:val="sl-SI"/>
        </w:rPr>
      </w:pPr>
      <w:bookmarkStart w:id="54" w:name="_Toc156221589"/>
      <w:bookmarkStart w:id="55" w:name="_Toc157515812"/>
      <w:r w:rsidRPr="00B108CE">
        <w:rPr>
          <w:lang w:val="sl-SI"/>
        </w:rPr>
        <w:t>KAZALNIK 4: STOPNJA DOKONČANOSTI V PROGRAMIH PSI</w:t>
      </w:r>
      <w:bookmarkEnd w:id="54"/>
      <w:bookmarkEnd w:id="55"/>
    </w:p>
    <w:p w:rsidR="00BD4B2C" w:rsidRDefault="00BD4B2C" w:rsidP="00BD4B2C">
      <w:pPr>
        <w:rPr>
          <w:b/>
          <w:lang w:val="sl-SI"/>
        </w:rPr>
      </w:pPr>
    </w:p>
    <w:p w:rsidR="006872E6" w:rsidRDefault="00BD4B2C" w:rsidP="00BD4B2C">
      <w:pPr>
        <w:spacing w:line="360" w:lineRule="auto"/>
        <w:rPr>
          <w:lang w:val="sl-SI"/>
        </w:rPr>
      </w:pPr>
      <w:r>
        <w:rPr>
          <w:lang w:val="sl-SI"/>
        </w:rPr>
        <w:t>Tabela uspešnosti udeležencev v izobraževanju odraslih po izobraževalnih programih na dveh</w:t>
      </w:r>
      <w:r w:rsidR="001857A6">
        <w:rPr>
          <w:lang w:val="sl-SI"/>
        </w:rPr>
        <w:t xml:space="preserve"> ločenih lokacijah izvedbe v šo</w:t>
      </w:r>
      <w:r>
        <w:rPr>
          <w:lang w:val="sl-SI"/>
        </w:rPr>
        <w:t>l</w:t>
      </w:r>
      <w:r w:rsidR="001857A6">
        <w:rPr>
          <w:lang w:val="sl-SI"/>
        </w:rPr>
        <w:t>s</w:t>
      </w:r>
      <w:r w:rsidR="00CD4B46">
        <w:rPr>
          <w:lang w:val="sl-SI"/>
        </w:rPr>
        <w:t>kem letu 2023/2024</w:t>
      </w:r>
      <w:r>
        <w:rPr>
          <w:lang w:val="sl-SI"/>
        </w:rPr>
        <w:t>:</w:t>
      </w:r>
    </w:p>
    <w:p w:rsidR="003D4C75" w:rsidRDefault="003D4C75" w:rsidP="00BD4B2C">
      <w:pPr>
        <w:spacing w:line="360" w:lineRule="auto"/>
        <w:rPr>
          <w:lang w:val="sl-SI"/>
        </w:rPr>
      </w:pPr>
    </w:p>
    <w:tbl>
      <w:tblPr>
        <w:tblStyle w:val="Tabelamrea"/>
        <w:tblW w:w="0" w:type="auto"/>
        <w:tblLayout w:type="fixed"/>
        <w:tblLook w:val="04A0" w:firstRow="1" w:lastRow="0" w:firstColumn="1" w:lastColumn="0" w:noHBand="0" w:noVBand="1"/>
      </w:tblPr>
      <w:tblGrid>
        <w:gridCol w:w="3964"/>
        <w:gridCol w:w="1263"/>
        <w:gridCol w:w="1998"/>
        <w:gridCol w:w="2835"/>
      </w:tblGrid>
      <w:tr w:rsidR="00BD4B2C" w:rsidTr="006872E6">
        <w:tc>
          <w:tcPr>
            <w:tcW w:w="3964" w:type="dxa"/>
          </w:tcPr>
          <w:p w:rsidR="00BD4B2C" w:rsidRPr="006872E6" w:rsidRDefault="00BD4B2C" w:rsidP="00501F22">
            <w:pPr>
              <w:spacing w:line="360" w:lineRule="auto"/>
              <w:rPr>
                <w:b/>
                <w:sz w:val="20"/>
                <w:szCs w:val="20"/>
                <w:lang w:val="sl-SI"/>
              </w:rPr>
            </w:pPr>
            <w:r w:rsidRPr="006872E6">
              <w:rPr>
                <w:b/>
                <w:sz w:val="20"/>
                <w:szCs w:val="20"/>
                <w:lang w:val="sl-SI"/>
              </w:rPr>
              <w:t>IZOBRAŽEVALNI PROGRAM</w:t>
            </w:r>
          </w:p>
        </w:tc>
        <w:tc>
          <w:tcPr>
            <w:tcW w:w="1263" w:type="dxa"/>
          </w:tcPr>
          <w:p w:rsidR="00BD4B2C" w:rsidRPr="006872E6" w:rsidRDefault="00BD4B2C" w:rsidP="00501F22">
            <w:pPr>
              <w:spacing w:line="360" w:lineRule="auto"/>
              <w:rPr>
                <w:b/>
                <w:sz w:val="20"/>
                <w:szCs w:val="20"/>
                <w:lang w:val="sl-SI"/>
              </w:rPr>
            </w:pPr>
            <w:r w:rsidRPr="006872E6">
              <w:rPr>
                <w:b/>
                <w:sz w:val="20"/>
                <w:szCs w:val="20"/>
                <w:lang w:val="sl-SI"/>
              </w:rPr>
              <w:t>ŠTEVILO VPISANIH</w:t>
            </w:r>
          </w:p>
        </w:tc>
        <w:tc>
          <w:tcPr>
            <w:tcW w:w="1998" w:type="dxa"/>
          </w:tcPr>
          <w:p w:rsidR="00BD4B2C" w:rsidRPr="006872E6" w:rsidRDefault="006872E6" w:rsidP="00501F22">
            <w:pPr>
              <w:spacing w:line="360" w:lineRule="auto"/>
              <w:rPr>
                <w:b/>
                <w:sz w:val="20"/>
                <w:szCs w:val="20"/>
                <w:lang w:val="sl-SI"/>
              </w:rPr>
            </w:pPr>
            <w:r w:rsidRPr="006872E6">
              <w:rPr>
                <w:b/>
                <w:sz w:val="20"/>
                <w:szCs w:val="20"/>
                <w:lang w:val="sl-SI"/>
              </w:rPr>
              <w:t>ZAKLJUČILI IZOB.</w:t>
            </w:r>
            <w:r w:rsidR="00BD4B2C" w:rsidRPr="006872E6">
              <w:rPr>
                <w:b/>
                <w:sz w:val="20"/>
                <w:szCs w:val="20"/>
                <w:lang w:val="sl-SI"/>
              </w:rPr>
              <w:t xml:space="preserve"> V ZPKZ DOB</w:t>
            </w:r>
          </w:p>
        </w:tc>
        <w:tc>
          <w:tcPr>
            <w:tcW w:w="2835" w:type="dxa"/>
          </w:tcPr>
          <w:p w:rsidR="00BD4B2C" w:rsidRPr="006872E6" w:rsidRDefault="006872E6" w:rsidP="00501F22">
            <w:pPr>
              <w:spacing w:line="360" w:lineRule="auto"/>
              <w:rPr>
                <w:b/>
                <w:sz w:val="20"/>
                <w:szCs w:val="20"/>
                <w:lang w:val="sl-SI"/>
              </w:rPr>
            </w:pPr>
            <w:r w:rsidRPr="006872E6">
              <w:rPr>
                <w:b/>
                <w:sz w:val="20"/>
                <w:szCs w:val="20"/>
                <w:lang w:val="sl-SI"/>
              </w:rPr>
              <w:t xml:space="preserve">ZAKLJUČILI IZOB. </w:t>
            </w:r>
            <w:r w:rsidR="00BD4B2C" w:rsidRPr="006872E6">
              <w:rPr>
                <w:b/>
                <w:sz w:val="20"/>
                <w:szCs w:val="20"/>
                <w:lang w:val="sl-SI"/>
              </w:rPr>
              <w:t>(LJUBLJANA IN ZPKZ DOB)</w:t>
            </w:r>
          </w:p>
        </w:tc>
      </w:tr>
      <w:tr w:rsidR="00BD4B2C" w:rsidTr="006872E6">
        <w:tc>
          <w:tcPr>
            <w:tcW w:w="3964" w:type="dxa"/>
          </w:tcPr>
          <w:p w:rsidR="006872E6" w:rsidRPr="006872E6" w:rsidRDefault="006872E6" w:rsidP="00BD4B2C">
            <w:pPr>
              <w:spacing w:line="360" w:lineRule="auto"/>
              <w:rPr>
                <w:sz w:val="20"/>
                <w:szCs w:val="20"/>
                <w:lang w:val="sl-SI"/>
              </w:rPr>
            </w:pPr>
            <w:r w:rsidRPr="006872E6">
              <w:rPr>
                <w:sz w:val="20"/>
                <w:szCs w:val="20"/>
                <w:lang w:val="sl-SI"/>
              </w:rPr>
              <w:t>Administrator, SPI</w:t>
            </w:r>
          </w:p>
        </w:tc>
        <w:tc>
          <w:tcPr>
            <w:tcW w:w="1263" w:type="dxa"/>
          </w:tcPr>
          <w:p w:rsidR="00BD4B2C" w:rsidRPr="006872E6" w:rsidRDefault="00CD4B46" w:rsidP="001857A6">
            <w:pPr>
              <w:spacing w:line="360" w:lineRule="auto"/>
              <w:jc w:val="center"/>
              <w:rPr>
                <w:sz w:val="20"/>
                <w:szCs w:val="20"/>
                <w:lang w:val="sl-SI"/>
              </w:rPr>
            </w:pPr>
            <w:r>
              <w:rPr>
                <w:sz w:val="20"/>
                <w:szCs w:val="20"/>
                <w:lang w:val="sl-SI"/>
              </w:rPr>
              <w:t>48</w:t>
            </w:r>
          </w:p>
        </w:tc>
        <w:tc>
          <w:tcPr>
            <w:tcW w:w="1998" w:type="dxa"/>
          </w:tcPr>
          <w:p w:rsidR="00BD4B2C" w:rsidRPr="006872E6" w:rsidRDefault="001857A6" w:rsidP="001857A6">
            <w:pPr>
              <w:spacing w:line="360" w:lineRule="auto"/>
              <w:jc w:val="center"/>
              <w:rPr>
                <w:sz w:val="20"/>
                <w:szCs w:val="20"/>
                <w:lang w:val="sl-SI"/>
              </w:rPr>
            </w:pPr>
            <w:r>
              <w:rPr>
                <w:sz w:val="20"/>
                <w:szCs w:val="20"/>
                <w:lang w:val="sl-SI"/>
              </w:rPr>
              <w:t>/</w:t>
            </w:r>
          </w:p>
        </w:tc>
        <w:tc>
          <w:tcPr>
            <w:tcW w:w="2835" w:type="dxa"/>
          </w:tcPr>
          <w:p w:rsidR="006872E6" w:rsidRPr="006872E6" w:rsidRDefault="00C3155E" w:rsidP="00E95738">
            <w:pPr>
              <w:spacing w:line="360" w:lineRule="auto"/>
              <w:jc w:val="center"/>
              <w:rPr>
                <w:sz w:val="20"/>
                <w:szCs w:val="20"/>
                <w:lang w:val="sl-SI"/>
              </w:rPr>
            </w:pPr>
            <w:r>
              <w:rPr>
                <w:sz w:val="20"/>
                <w:szCs w:val="20"/>
                <w:lang w:val="sl-SI"/>
              </w:rPr>
              <w:t>3</w:t>
            </w:r>
          </w:p>
        </w:tc>
      </w:tr>
      <w:tr w:rsidR="00BD4B2C" w:rsidTr="006872E6">
        <w:tc>
          <w:tcPr>
            <w:tcW w:w="3964" w:type="dxa"/>
          </w:tcPr>
          <w:p w:rsidR="00BD4B2C" w:rsidRPr="006872E6" w:rsidRDefault="006872E6" w:rsidP="00BD4B2C">
            <w:pPr>
              <w:spacing w:line="360" w:lineRule="auto"/>
              <w:rPr>
                <w:sz w:val="20"/>
                <w:szCs w:val="20"/>
                <w:lang w:val="sl-SI"/>
              </w:rPr>
            </w:pPr>
            <w:r w:rsidRPr="006872E6">
              <w:rPr>
                <w:sz w:val="20"/>
                <w:szCs w:val="20"/>
                <w:lang w:val="sl-SI"/>
              </w:rPr>
              <w:t>Bolničar negovalec, SPI</w:t>
            </w:r>
          </w:p>
        </w:tc>
        <w:tc>
          <w:tcPr>
            <w:tcW w:w="1263" w:type="dxa"/>
          </w:tcPr>
          <w:p w:rsidR="00BD4B2C" w:rsidRPr="006872E6" w:rsidRDefault="00CD4B46" w:rsidP="001857A6">
            <w:pPr>
              <w:spacing w:line="360" w:lineRule="auto"/>
              <w:jc w:val="center"/>
              <w:rPr>
                <w:sz w:val="20"/>
                <w:szCs w:val="20"/>
                <w:lang w:val="sl-SI"/>
              </w:rPr>
            </w:pPr>
            <w:r>
              <w:rPr>
                <w:sz w:val="20"/>
                <w:szCs w:val="20"/>
                <w:lang w:val="sl-SI"/>
              </w:rPr>
              <w:t>15</w:t>
            </w:r>
          </w:p>
        </w:tc>
        <w:tc>
          <w:tcPr>
            <w:tcW w:w="1998" w:type="dxa"/>
          </w:tcPr>
          <w:p w:rsidR="00BD4B2C" w:rsidRPr="006872E6" w:rsidRDefault="001857A6" w:rsidP="001857A6">
            <w:pPr>
              <w:spacing w:line="360" w:lineRule="auto"/>
              <w:jc w:val="center"/>
              <w:rPr>
                <w:sz w:val="20"/>
                <w:szCs w:val="20"/>
                <w:lang w:val="sl-SI"/>
              </w:rPr>
            </w:pPr>
            <w:r>
              <w:rPr>
                <w:sz w:val="20"/>
                <w:szCs w:val="20"/>
                <w:lang w:val="sl-SI"/>
              </w:rPr>
              <w:t>/</w:t>
            </w:r>
          </w:p>
        </w:tc>
        <w:tc>
          <w:tcPr>
            <w:tcW w:w="2835" w:type="dxa"/>
          </w:tcPr>
          <w:p w:rsidR="00BD4B2C" w:rsidRPr="006872E6" w:rsidRDefault="00C3155E" w:rsidP="001857A6">
            <w:pPr>
              <w:spacing w:line="360" w:lineRule="auto"/>
              <w:jc w:val="center"/>
              <w:rPr>
                <w:sz w:val="20"/>
                <w:szCs w:val="20"/>
                <w:lang w:val="sl-SI"/>
              </w:rPr>
            </w:pPr>
            <w:r>
              <w:rPr>
                <w:sz w:val="20"/>
                <w:szCs w:val="20"/>
                <w:lang w:val="sl-SI"/>
              </w:rPr>
              <w:t>3</w:t>
            </w:r>
          </w:p>
        </w:tc>
      </w:tr>
      <w:tr w:rsidR="00BD4B2C" w:rsidTr="006872E6">
        <w:tc>
          <w:tcPr>
            <w:tcW w:w="3964" w:type="dxa"/>
          </w:tcPr>
          <w:p w:rsidR="00BD4B2C" w:rsidRPr="006872E6" w:rsidRDefault="006872E6" w:rsidP="00BD4B2C">
            <w:pPr>
              <w:spacing w:line="360" w:lineRule="auto"/>
              <w:rPr>
                <w:sz w:val="20"/>
                <w:szCs w:val="20"/>
                <w:lang w:val="sl-SI"/>
              </w:rPr>
            </w:pPr>
            <w:r w:rsidRPr="006872E6">
              <w:rPr>
                <w:sz w:val="20"/>
                <w:szCs w:val="20"/>
                <w:lang w:val="sl-SI"/>
              </w:rPr>
              <w:t>Ekonomski tehnik, SSI</w:t>
            </w:r>
          </w:p>
        </w:tc>
        <w:tc>
          <w:tcPr>
            <w:tcW w:w="1263" w:type="dxa"/>
          </w:tcPr>
          <w:p w:rsidR="00BD4B2C" w:rsidRPr="006872E6" w:rsidRDefault="00CD4B46" w:rsidP="001857A6">
            <w:pPr>
              <w:spacing w:line="360" w:lineRule="auto"/>
              <w:jc w:val="center"/>
              <w:rPr>
                <w:sz w:val="20"/>
                <w:szCs w:val="20"/>
                <w:lang w:val="sl-SI"/>
              </w:rPr>
            </w:pPr>
            <w:r>
              <w:rPr>
                <w:sz w:val="20"/>
                <w:szCs w:val="20"/>
                <w:lang w:val="sl-SI"/>
              </w:rPr>
              <w:t>76</w:t>
            </w:r>
          </w:p>
        </w:tc>
        <w:tc>
          <w:tcPr>
            <w:tcW w:w="1998" w:type="dxa"/>
          </w:tcPr>
          <w:p w:rsidR="00BD4B2C" w:rsidRPr="006872E6" w:rsidRDefault="001857A6" w:rsidP="001857A6">
            <w:pPr>
              <w:spacing w:line="360" w:lineRule="auto"/>
              <w:jc w:val="center"/>
              <w:rPr>
                <w:sz w:val="20"/>
                <w:szCs w:val="20"/>
                <w:lang w:val="sl-SI"/>
              </w:rPr>
            </w:pPr>
            <w:r>
              <w:rPr>
                <w:sz w:val="20"/>
                <w:szCs w:val="20"/>
                <w:lang w:val="sl-SI"/>
              </w:rPr>
              <w:t>/</w:t>
            </w:r>
          </w:p>
        </w:tc>
        <w:tc>
          <w:tcPr>
            <w:tcW w:w="2835" w:type="dxa"/>
          </w:tcPr>
          <w:p w:rsidR="00BD4B2C" w:rsidRPr="006872E6" w:rsidRDefault="00C3155E" w:rsidP="001857A6">
            <w:pPr>
              <w:spacing w:line="360" w:lineRule="auto"/>
              <w:jc w:val="center"/>
              <w:rPr>
                <w:sz w:val="20"/>
                <w:szCs w:val="20"/>
                <w:lang w:val="sl-SI"/>
              </w:rPr>
            </w:pPr>
            <w:r>
              <w:rPr>
                <w:sz w:val="20"/>
                <w:szCs w:val="20"/>
                <w:lang w:val="sl-SI"/>
              </w:rPr>
              <w:t>5</w:t>
            </w:r>
          </w:p>
        </w:tc>
      </w:tr>
      <w:tr w:rsidR="00BD4B2C" w:rsidTr="006872E6">
        <w:tc>
          <w:tcPr>
            <w:tcW w:w="3964" w:type="dxa"/>
          </w:tcPr>
          <w:p w:rsidR="00BD4B2C" w:rsidRPr="006872E6" w:rsidRDefault="006872E6" w:rsidP="00BD4B2C">
            <w:pPr>
              <w:spacing w:line="360" w:lineRule="auto"/>
              <w:rPr>
                <w:sz w:val="20"/>
                <w:szCs w:val="20"/>
                <w:lang w:val="sl-SI"/>
              </w:rPr>
            </w:pPr>
            <w:r w:rsidRPr="006872E6">
              <w:rPr>
                <w:sz w:val="20"/>
                <w:szCs w:val="20"/>
                <w:lang w:val="sl-SI"/>
              </w:rPr>
              <w:t>Ekonomski tehnik, PTI</w:t>
            </w:r>
          </w:p>
        </w:tc>
        <w:tc>
          <w:tcPr>
            <w:tcW w:w="1263" w:type="dxa"/>
          </w:tcPr>
          <w:p w:rsidR="00BD4B2C" w:rsidRPr="006872E6" w:rsidRDefault="00CD4B46" w:rsidP="001857A6">
            <w:pPr>
              <w:spacing w:line="360" w:lineRule="auto"/>
              <w:jc w:val="center"/>
              <w:rPr>
                <w:sz w:val="20"/>
                <w:szCs w:val="20"/>
                <w:lang w:val="sl-SI"/>
              </w:rPr>
            </w:pPr>
            <w:r>
              <w:rPr>
                <w:sz w:val="20"/>
                <w:szCs w:val="20"/>
                <w:lang w:val="sl-SI"/>
              </w:rPr>
              <w:t>14</w:t>
            </w:r>
          </w:p>
        </w:tc>
        <w:tc>
          <w:tcPr>
            <w:tcW w:w="1998" w:type="dxa"/>
          </w:tcPr>
          <w:p w:rsidR="00BD4B2C" w:rsidRPr="006872E6" w:rsidRDefault="001857A6" w:rsidP="001857A6">
            <w:pPr>
              <w:spacing w:line="360" w:lineRule="auto"/>
              <w:jc w:val="center"/>
              <w:rPr>
                <w:sz w:val="20"/>
                <w:szCs w:val="20"/>
                <w:lang w:val="sl-SI"/>
              </w:rPr>
            </w:pPr>
            <w:r>
              <w:rPr>
                <w:sz w:val="20"/>
                <w:szCs w:val="20"/>
                <w:lang w:val="sl-SI"/>
              </w:rPr>
              <w:t>/</w:t>
            </w:r>
          </w:p>
        </w:tc>
        <w:tc>
          <w:tcPr>
            <w:tcW w:w="2835" w:type="dxa"/>
          </w:tcPr>
          <w:p w:rsidR="00BD4B2C" w:rsidRPr="006872E6" w:rsidRDefault="00C3155E" w:rsidP="001857A6">
            <w:pPr>
              <w:spacing w:line="360" w:lineRule="auto"/>
              <w:jc w:val="center"/>
              <w:rPr>
                <w:sz w:val="20"/>
                <w:szCs w:val="20"/>
                <w:lang w:val="sl-SI"/>
              </w:rPr>
            </w:pPr>
            <w:r>
              <w:rPr>
                <w:sz w:val="20"/>
                <w:szCs w:val="20"/>
                <w:lang w:val="sl-SI"/>
              </w:rPr>
              <w:t>4</w:t>
            </w:r>
          </w:p>
        </w:tc>
      </w:tr>
      <w:tr w:rsidR="00BD4B2C" w:rsidTr="006872E6">
        <w:tc>
          <w:tcPr>
            <w:tcW w:w="3964" w:type="dxa"/>
          </w:tcPr>
          <w:p w:rsidR="00BD4B2C" w:rsidRPr="006872E6" w:rsidRDefault="006872E6" w:rsidP="00BD4B2C">
            <w:pPr>
              <w:spacing w:line="360" w:lineRule="auto"/>
              <w:rPr>
                <w:sz w:val="20"/>
                <w:szCs w:val="20"/>
                <w:lang w:val="sl-SI"/>
              </w:rPr>
            </w:pPr>
            <w:r w:rsidRPr="006872E6">
              <w:rPr>
                <w:sz w:val="20"/>
                <w:szCs w:val="20"/>
                <w:lang w:val="sl-SI"/>
              </w:rPr>
              <w:t>Gastronomski tehnik, PTI</w:t>
            </w:r>
          </w:p>
        </w:tc>
        <w:tc>
          <w:tcPr>
            <w:tcW w:w="1263" w:type="dxa"/>
          </w:tcPr>
          <w:p w:rsidR="00BD4B2C" w:rsidRPr="006872E6" w:rsidRDefault="00CD4B46" w:rsidP="001857A6">
            <w:pPr>
              <w:spacing w:line="360" w:lineRule="auto"/>
              <w:jc w:val="center"/>
              <w:rPr>
                <w:sz w:val="20"/>
                <w:szCs w:val="20"/>
                <w:lang w:val="sl-SI"/>
              </w:rPr>
            </w:pPr>
            <w:r>
              <w:rPr>
                <w:sz w:val="20"/>
                <w:szCs w:val="20"/>
                <w:lang w:val="sl-SI"/>
              </w:rPr>
              <w:t>15</w:t>
            </w:r>
          </w:p>
        </w:tc>
        <w:tc>
          <w:tcPr>
            <w:tcW w:w="1998" w:type="dxa"/>
          </w:tcPr>
          <w:p w:rsidR="00BD4B2C" w:rsidRPr="006872E6" w:rsidRDefault="001857A6" w:rsidP="001857A6">
            <w:pPr>
              <w:spacing w:line="360" w:lineRule="auto"/>
              <w:jc w:val="center"/>
              <w:rPr>
                <w:sz w:val="20"/>
                <w:szCs w:val="20"/>
                <w:lang w:val="sl-SI"/>
              </w:rPr>
            </w:pPr>
            <w:r>
              <w:rPr>
                <w:sz w:val="20"/>
                <w:szCs w:val="20"/>
                <w:lang w:val="sl-SI"/>
              </w:rPr>
              <w:t>0</w:t>
            </w:r>
          </w:p>
        </w:tc>
        <w:tc>
          <w:tcPr>
            <w:tcW w:w="2835" w:type="dxa"/>
          </w:tcPr>
          <w:p w:rsidR="00BD4B2C" w:rsidRPr="006872E6" w:rsidRDefault="00C3155E" w:rsidP="001857A6">
            <w:pPr>
              <w:spacing w:line="360" w:lineRule="auto"/>
              <w:jc w:val="center"/>
              <w:rPr>
                <w:sz w:val="20"/>
                <w:szCs w:val="20"/>
                <w:lang w:val="sl-SI"/>
              </w:rPr>
            </w:pPr>
            <w:r>
              <w:rPr>
                <w:sz w:val="20"/>
                <w:szCs w:val="20"/>
                <w:lang w:val="sl-SI"/>
              </w:rPr>
              <w:t>2</w:t>
            </w:r>
          </w:p>
        </w:tc>
      </w:tr>
      <w:tr w:rsidR="00BD4B2C" w:rsidTr="006872E6">
        <w:tc>
          <w:tcPr>
            <w:tcW w:w="3964" w:type="dxa"/>
          </w:tcPr>
          <w:p w:rsidR="00BD4B2C" w:rsidRPr="006872E6" w:rsidRDefault="006872E6" w:rsidP="00BD4B2C">
            <w:pPr>
              <w:spacing w:line="360" w:lineRule="auto"/>
              <w:rPr>
                <w:sz w:val="20"/>
                <w:szCs w:val="20"/>
                <w:lang w:val="sl-SI"/>
              </w:rPr>
            </w:pPr>
            <w:r w:rsidRPr="006872E6">
              <w:rPr>
                <w:sz w:val="20"/>
                <w:szCs w:val="20"/>
                <w:lang w:val="sl-SI"/>
              </w:rPr>
              <w:t>Gastronomsko turistični tehnik, SSI</w:t>
            </w:r>
          </w:p>
        </w:tc>
        <w:tc>
          <w:tcPr>
            <w:tcW w:w="1263" w:type="dxa"/>
          </w:tcPr>
          <w:p w:rsidR="00BD4B2C" w:rsidRPr="006872E6" w:rsidRDefault="00CD4B46" w:rsidP="001857A6">
            <w:pPr>
              <w:spacing w:line="360" w:lineRule="auto"/>
              <w:jc w:val="center"/>
              <w:rPr>
                <w:sz w:val="20"/>
                <w:szCs w:val="20"/>
                <w:lang w:val="sl-SI"/>
              </w:rPr>
            </w:pPr>
            <w:r>
              <w:rPr>
                <w:sz w:val="20"/>
                <w:szCs w:val="20"/>
                <w:lang w:val="sl-SI"/>
              </w:rPr>
              <w:t>52</w:t>
            </w:r>
          </w:p>
        </w:tc>
        <w:tc>
          <w:tcPr>
            <w:tcW w:w="1998" w:type="dxa"/>
          </w:tcPr>
          <w:p w:rsidR="00BD4B2C" w:rsidRPr="006872E6" w:rsidRDefault="00C3155E" w:rsidP="001857A6">
            <w:pPr>
              <w:spacing w:line="360" w:lineRule="auto"/>
              <w:jc w:val="center"/>
              <w:rPr>
                <w:sz w:val="20"/>
                <w:szCs w:val="20"/>
                <w:lang w:val="sl-SI"/>
              </w:rPr>
            </w:pPr>
            <w:r>
              <w:rPr>
                <w:sz w:val="20"/>
                <w:szCs w:val="20"/>
                <w:lang w:val="sl-SI"/>
              </w:rPr>
              <w:t>0</w:t>
            </w:r>
          </w:p>
        </w:tc>
        <w:tc>
          <w:tcPr>
            <w:tcW w:w="2835" w:type="dxa"/>
          </w:tcPr>
          <w:p w:rsidR="00BD4B2C" w:rsidRPr="006872E6" w:rsidRDefault="00C3155E" w:rsidP="001857A6">
            <w:pPr>
              <w:spacing w:line="360" w:lineRule="auto"/>
              <w:jc w:val="center"/>
              <w:rPr>
                <w:sz w:val="20"/>
                <w:szCs w:val="20"/>
                <w:lang w:val="sl-SI"/>
              </w:rPr>
            </w:pPr>
            <w:r>
              <w:rPr>
                <w:sz w:val="20"/>
                <w:szCs w:val="20"/>
                <w:lang w:val="sl-SI"/>
              </w:rPr>
              <w:t>3</w:t>
            </w:r>
          </w:p>
        </w:tc>
      </w:tr>
      <w:tr w:rsidR="00BD4B2C" w:rsidTr="006872E6">
        <w:tc>
          <w:tcPr>
            <w:tcW w:w="3964" w:type="dxa"/>
          </w:tcPr>
          <w:p w:rsidR="00BD4B2C" w:rsidRPr="006872E6" w:rsidRDefault="006872E6" w:rsidP="00BD4B2C">
            <w:pPr>
              <w:spacing w:line="360" w:lineRule="auto"/>
              <w:rPr>
                <w:sz w:val="20"/>
                <w:szCs w:val="20"/>
                <w:lang w:val="sl-SI"/>
              </w:rPr>
            </w:pPr>
            <w:r w:rsidRPr="006872E6">
              <w:rPr>
                <w:sz w:val="20"/>
                <w:szCs w:val="20"/>
                <w:lang w:val="sl-SI"/>
              </w:rPr>
              <w:t>Gastronomske in hotelske storitve, SPI</w:t>
            </w:r>
          </w:p>
        </w:tc>
        <w:tc>
          <w:tcPr>
            <w:tcW w:w="1263" w:type="dxa"/>
          </w:tcPr>
          <w:p w:rsidR="00BD4B2C" w:rsidRPr="006872E6" w:rsidRDefault="00CD4B46" w:rsidP="001857A6">
            <w:pPr>
              <w:spacing w:line="360" w:lineRule="auto"/>
              <w:jc w:val="center"/>
              <w:rPr>
                <w:sz w:val="20"/>
                <w:szCs w:val="20"/>
                <w:lang w:val="sl-SI"/>
              </w:rPr>
            </w:pPr>
            <w:r>
              <w:rPr>
                <w:sz w:val="20"/>
                <w:szCs w:val="20"/>
                <w:lang w:val="sl-SI"/>
              </w:rPr>
              <w:t>7</w:t>
            </w:r>
            <w:r w:rsidR="006872E6">
              <w:rPr>
                <w:sz w:val="20"/>
                <w:szCs w:val="20"/>
                <w:lang w:val="sl-SI"/>
              </w:rPr>
              <w:t>9</w:t>
            </w:r>
          </w:p>
        </w:tc>
        <w:tc>
          <w:tcPr>
            <w:tcW w:w="1998" w:type="dxa"/>
          </w:tcPr>
          <w:p w:rsidR="00BD4B2C" w:rsidRPr="006872E6" w:rsidRDefault="00C3155E" w:rsidP="001857A6">
            <w:pPr>
              <w:spacing w:line="360" w:lineRule="auto"/>
              <w:jc w:val="center"/>
              <w:rPr>
                <w:sz w:val="20"/>
                <w:szCs w:val="20"/>
                <w:lang w:val="sl-SI"/>
              </w:rPr>
            </w:pPr>
            <w:r>
              <w:rPr>
                <w:sz w:val="20"/>
                <w:szCs w:val="20"/>
                <w:lang w:val="sl-SI"/>
              </w:rPr>
              <w:t>0</w:t>
            </w:r>
          </w:p>
        </w:tc>
        <w:tc>
          <w:tcPr>
            <w:tcW w:w="2835" w:type="dxa"/>
          </w:tcPr>
          <w:p w:rsidR="00BD4B2C" w:rsidRPr="006872E6" w:rsidRDefault="00C3155E" w:rsidP="001857A6">
            <w:pPr>
              <w:spacing w:line="360" w:lineRule="auto"/>
              <w:jc w:val="center"/>
              <w:rPr>
                <w:sz w:val="20"/>
                <w:szCs w:val="20"/>
                <w:lang w:val="sl-SI"/>
              </w:rPr>
            </w:pPr>
            <w:r>
              <w:rPr>
                <w:sz w:val="20"/>
                <w:szCs w:val="20"/>
                <w:lang w:val="sl-SI"/>
              </w:rPr>
              <w:t>4</w:t>
            </w:r>
          </w:p>
        </w:tc>
      </w:tr>
      <w:tr w:rsidR="00BD4B2C" w:rsidTr="006872E6">
        <w:tc>
          <w:tcPr>
            <w:tcW w:w="3964" w:type="dxa"/>
          </w:tcPr>
          <w:p w:rsidR="00BD4B2C" w:rsidRPr="006872E6" w:rsidRDefault="006872E6" w:rsidP="00BD4B2C">
            <w:pPr>
              <w:spacing w:line="360" w:lineRule="auto"/>
              <w:rPr>
                <w:sz w:val="20"/>
                <w:szCs w:val="20"/>
                <w:lang w:val="sl-SI"/>
              </w:rPr>
            </w:pPr>
            <w:r w:rsidRPr="006872E6">
              <w:rPr>
                <w:sz w:val="20"/>
                <w:szCs w:val="20"/>
                <w:lang w:val="sl-SI"/>
              </w:rPr>
              <w:t>Kozmetični tehnik, SSI</w:t>
            </w:r>
          </w:p>
        </w:tc>
        <w:tc>
          <w:tcPr>
            <w:tcW w:w="1263" w:type="dxa"/>
          </w:tcPr>
          <w:p w:rsidR="00BD4B2C" w:rsidRPr="006872E6" w:rsidRDefault="00CD4B46" w:rsidP="001857A6">
            <w:pPr>
              <w:spacing w:line="360" w:lineRule="auto"/>
              <w:jc w:val="center"/>
              <w:rPr>
                <w:sz w:val="20"/>
                <w:szCs w:val="20"/>
                <w:lang w:val="sl-SI"/>
              </w:rPr>
            </w:pPr>
            <w:r>
              <w:rPr>
                <w:sz w:val="20"/>
                <w:szCs w:val="20"/>
                <w:lang w:val="sl-SI"/>
              </w:rPr>
              <w:t>58</w:t>
            </w:r>
          </w:p>
        </w:tc>
        <w:tc>
          <w:tcPr>
            <w:tcW w:w="1998" w:type="dxa"/>
          </w:tcPr>
          <w:p w:rsidR="00BD4B2C" w:rsidRPr="006872E6" w:rsidRDefault="001857A6" w:rsidP="001857A6">
            <w:pPr>
              <w:spacing w:line="360" w:lineRule="auto"/>
              <w:jc w:val="center"/>
              <w:rPr>
                <w:sz w:val="20"/>
                <w:szCs w:val="20"/>
                <w:lang w:val="sl-SI"/>
              </w:rPr>
            </w:pPr>
            <w:r>
              <w:rPr>
                <w:sz w:val="20"/>
                <w:szCs w:val="20"/>
                <w:lang w:val="sl-SI"/>
              </w:rPr>
              <w:t>/</w:t>
            </w:r>
          </w:p>
        </w:tc>
        <w:tc>
          <w:tcPr>
            <w:tcW w:w="2835" w:type="dxa"/>
          </w:tcPr>
          <w:p w:rsidR="00BD4B2C" w:rsidRPr="006872E6" w:rsidRDefault="00C3155E" w:rsidP="001857A6">
            <w:pPr>
              <w:spacing w:line="360" w:lineRule="auto"/>
              <w:jc w:val="center"/>
              <w:rPr>
                <w:sz w:val="20"/>
                <w:szCs w:val="20"/>
                <w:lang w:val="sl-SI"/>
              </w:rPr>
            </w:pPr>
            <w:r>
              <w:rPr>
                <w:sz w:val="20"/>
                <w:szCs w:val="20"/>
                <w:lang w:val="sl-SI"/>
              </w:rPr>
              <w:t>12</w:t>
            </w:r>
          </w:p>
        </w:tc>
      </w:tr>
      <w:tr w:rsidR="00BD4B2C" w:rsidTr="006872E6">
        <w:tc>
          <w:tcPr>
            <w:tcW w:w="3964" w:type="dxa"/>
          </w:tcPr>
          <w:p w:rsidR="00BD4B2C" w:rsidRPr="006872E6" w:rsidRDefault="006872E6" w:rsidP="00BD4B2C">
            <w:pPr>
              <w:spacing w:line="360" w:lineRule="auto"/>
              <w:rPr>
                <w:sz w:val="20"/>
                <w:szCs w:val="20"/>
                <w:lang w:val="sl-SI"/>
              </w:rPr>
            </w:pPr>
            <w:r w:rsidRPr="006872E6">
              <w:rPr>
                <w:sz w:val="20"/>
                <w:szCs w:val="20"/>
                <w:lang w:val="sl-SI"/>
              </w:rPr>
              <w:t>Logistični tehnik, SSI</w:t>
            </w:r>
          </w:p>
        </w:tc>
        <w:tc>
          <w:tcPr>
            <w:tcW w:w="1263" w:type="dxa"/>
          </w:tcPr>
          <w:p w:rsidR="00BD4B2C" w:rsidRPr="006872E6" w:rsidRDefault="00CD4B46" w:rsidP="001857A6">
            <w:pPr>
              <w:spacing w:line="360" w:lineRule="auto"/>
              <w:jc w:val="center"/>
              <w:rPr>
                <w:sz w:val="20"/>
                <w:szCs w:val="20"/>
                <w:lang w:val="sl-SI"/>
              </w:rPr>
            </w:pPr>
            <w:r>
              <w:rPr>
                <w:sz w:val="20"/>
                <w:szCs w:val="20"/>
                <w:lang w:val="sl-SI"/>
              </w:rPr>
              <w:t>47</w:t>
            </w:r>
          </w:p>
        </w:tc>
        <w:tc>
          <w:tcPr>
            <w:tcW w:w="1998" w:type="dxa"/>
          </w:tcPr>
          <w:p w:rsidR="00BD4B2C" w:rsidRPr="006872E6" w:rsidRDefault="001857A6" w:rsidP="001857A6">
            <w:pPr>
              <w:spacing w:line="360" w:lineRule="auto"/>
              <w:jc w:val="center"/>
              <w:rPr>
                <w:sz w:val="20"/>
                <w:szCs w:val="20"/>
                <w:lang w:val="sl-SI"/>
              </w:rPr>
            </w:pPr>
            <w:r>
              <w:rPr>
                <w:sz w:val="20"/>
                <w:szCs w:val="20"/>
                <w:lang w:val="sl-SI"/>
              </w:rPr>
              <w:t>0</w:t>
            </w:r>
          </w:p>
        </w:tc>
        <w:tc>
          <w:tcPr>
            <w:tcW w:w="2835" w:type="dxa"/>
          </w:tcPr>
          <w:p w:rsidR="00BD4B2C" w:rsidRPr="006872E6" w:rsidRDefault="00C3155E" w:rsidP="001857A6">
            <w:pPr>
              <w:spacing w:line="360" w:lineRule="auto"/>
              <w:jc w:val="center"/>
              <w:rPr>
                <w:sz w:val="20"/>
                <w:szCs w:val="20"/>
                <w:lang w:val="sl-SI"/>
              </w:rPr>
            </w:pPr>
            <w:r>
              <w:rPr>
                <w:sz w:val="20"/>
                <w:szCs w:val="20"/>
                <w:lang w:val="sl-SI"/>
              </w:rPr>
              <w:t>1</w:t>
            </w:r>
          </w:p>
        </w:tc>
      </w:tr>
      <w:tr w:rsidR="00F92A98" w:rsidTr="006872E6">
        <w:tc>
          <w:tcPr>
            <w:tcW w:w="3964" w:type="dxa"/>
          </w:tcPr>
          <w:p w:rsidR="00F92A98" w:rsidRPr="006872E6" w:rsidRDefault="00F92A98" w:rsidP="00F92A98">
            <w:pPr>
              <w:spacing w:line="360" w:lineRule="auto"/>
              <w:rPr>
                <w:b/>
                <w:sz w:val="20"/>
                <w:szCs w:val="20"/>
                <w:lang w:val="sl-SI"/>
              </w:rPr>
            </w:pPr>
            <w:r w:rsidRPr="006872E6">
              <w:rPr>
                <w:b/>
                <w:sz w:val="20"/>
                <w:szCs w:val="20"/>
                <w:lang w:val="sl-SI"/>
              </w:rPr>
              <w:lastRenderedPageBreak/>
              <w:t>IZOBRAŽEVALNI PROGRAM</w:t>
            </w:r>
          </w:p>
        </w:tc>
        <w:tc>
          <w:tcPr>
            <w:tcW w:w="1263" w:type="dxa"/>
          </w:tcPr>
          <w:p w:rsidR="00F92A98" w:rsidRPr="006872E6" w:rsidRDefault="00F92A98" w:rsidP="00F92A98">
            <w:pPr>
              <w:spacing w:line="360" w:lineRule="auto"/>
              <w:rPr>
                <w:b/>
                <w:sz w:val="20"/>
                <w:szCs w:val="20"/>
                <w:lang w:val="sl-SI"/>
              </w:rPr>
            </w:pPr>
            <w:r w:rsidRPr="006872E6">
              <w:rPr>
                <w:b/>
                <w:sz w:val="20"/>
                <w:szCs w:val="20"/>
                <w:lang w:val="sl-SI"/>
              </w:rPr>
              <w:t>ŠTEVILO VPISANIH</w:t>
            </w:r>
          </w:p>
        </w:tc>
        <w:tc>
          <w:tcPr>
            <w:tcW w:w="1998" w:type="dxa"/>
          </w:tcPr>
          <w:p w:rsidR="00F92A98" w:rsidRPr="006872E6" w:rsidRDefault="00F92A98" w:rsidP="00F92A98">
            <w:pPr>
              <w:spacing w:line="360" w:lineRule="auto"/>
              <w:rPr>
                <w:b/>
                <w:sz w:val="20"/>
                <w:szCs w:val="20"/>
                <w:lang w:val="sl-SI"/>
              </w:rPr>
            </w:pPr>
            <w:r w:rsidRPr="006872E6">
              <w:rPr>
                <w:b/>
                <w:sz w:val="20"/>
                <w:szCs w:val="20"/>
                <w:lang w:val="sl-SI"/>
              </w:rPr>
              <w:t>ZAKLJUČILI IZOB. V ZPKZ DOB</w:t>
            </w:r>
          </w:p>
        </w:tc>
        <w:tc>
          <w:tcPr>
            <w:tcW w:w="2835" w:type="dxa"/>
          </w:tcPr>
          <w:p w:rsidR="00F92A98" w:rsidRPr="006872E6" w:rsidRDefault="00F92A98" w:rsidP="00F92A98">
            <w:pPr>
              <w:spacing w:line="360" w:lineRule="auto"/>
              <w:rPr>
                <w:b/>
                <w:sz w:val="20"/>
                <w:szCs w:val="20"/>
                <w:lang w:val="sl-SI"/>
              </w:rPr>
            </w:pPr>
            <w:r w:rsidRPr="006872E6">
              <w:rPr>
                <w:b/>
                <w:sz w:val="20"/>
                <w:szCs w:val="20"/>
                <w:lang w:val="sl-SI"/>
              </w:rPr>
              <w:t>ZAKLJUČILI IZOB. (LJUBLJANA IN ZPKZ DOB)</w:t>
            </w:r>
          </w:p>
        </w:tc>
      </w:tr>
      <w:tr w:rsidR="00BD4B2C" w:rsidTr="006872E6">
        <w:tc>
          <w:tcPr>
            <w:tcW w:w="3964" w:type="dxa"/>
          </w:tcPr>
          <w:p w:rsidR="00BD4B2C" w:rsidRPr="006872E6" w:rsidRDefault="006872E6" w:rsidP="00BD4B2C">
            <w:pPr>
              <w:spacing w:line="360" w:lineRule="auto"/>
              <w:rPr>
                <w:sz w:val="20"/>
                <w:szCs w:val="20"/>
                <w:lang w:val="sl-SI"/>
              </w:rPr>
            </w:pPr>
            <w:r w:rsidRPr="006872E6">
              <w:rPr>
                <w:sz w:val="20"/>
                <w:szCs w:val="20"/>
                <w:lang w:val="sl-SI"/>
              </w:rPr>
              <w:t>Logistični tehnik, PTI</w:t>
            </w:r>
          </w:p>
        </w:tc>
        <w:tc>
          <w:tcPr>
            <w:tcW w:w="1263" w:type="dxa"/>
          </w:tcPr>
          <w:p w:rsidR="00BD4B2C" w:rsidRPr="006872E6" w:rsidRDefault="00CD4B46" w:rsidP="001857A6">
            <w:pPr>
              <w:spacing w:line="360" w:lineRule="auto"/>
              <w:jc w:val="center"/>
              <w:rPr>
                <w:sz w:val="20"/>
                <w:szCs w:val="20"/>
                <w:lang w:val="sl-SI"/>
              </w:rPr>
            </w:pPr>
            <w:r>
              <w:rPr>
                <w:sz w:val="20"/>
                <w:szCs w:val="20"/>
                <w:lang w:val="sl-SI"/>
              </w:rPr>
              <w:t>40</w:t>
            </w:r>
          </w:p>
        </w:tc>
        <w:tc>
          <w:tcPr>
            <w:tcW w:w="1998" w:type="dxa"/>
          </w:tcPr>
          <w:p w:rsidR="00BD4B2C" w:rsidRPr="006872E6" w:rsidRDefault="00C3155E" w:rsidP="001857A6">
            <w:pPr>
              <w:spacing w:line="360" w:lineRule="auto"/>
              <w:jc w:val="center"/>
              <w:rPr>
                <w:sz w:val="20"/>
                <w:szCs w:val="20"/>
                <w:lang w:val="sl-SI"/>
              </w:rPr>
            </w:pPr>
            <w:r>
              <w:rPr>
                <w:sz w:val="20"/>
                <w:szCs w:val="20"/>
                <w:lang w:val="sl-SI"/>
              </w:rPr>
              <w:t>2</w:t>
            </w:r>
          </w:p>
        </w:tc>
        <w:tc>
          <w:tcPr>
            <w:tcW w:w="2835" w:type="dxa"/>
          </w:tcPr>
          <w:p w:rsidR="00BD4B2C" w:rsidRPr="006872E6" w:rsidRDefault="00C3155E" w:rsidP="001857A6">
            <w:pPr>
              <w:spacing w:line="360" w:lineRule="auto"/>
              <w:jc w:val="center"/>
              <w:rPr>
                <w:sz w:val="20"/>
                <w:szCs w:val="20"/>
                <w:lang w:val="sl-SI"/>
              </w:rPr>
            </w:pPr>
            <w:r>
              <w:rPr>
                <w:sz w:val="20"/>
                <w:szCs w:val="20"/>
                <w:lang w:val="sl-SI"/>
              </w:rPr>
              <w:t>1</w:t>
            </w:r>
          </w:p>
        </w:tc>
      </w:tr>
      <w:tr w:rsidR="00BD4B2C" w:rsidTr="006872E6">
        <w:tc>
          <w:tcPr>
            <w:tcW w:w="3964" w:type="dxa"/>
          </w:tcPr>
          <w:p w:rsidR="00BD4B2C" w:rsidRPr="006872E6" w:rsidRDefault="006872E6" w:rsidP="00BD4B2C">
            <w:pPr>
              <w:spacing w:line="360" w:lineRule="auto"/>
              <w:rPr>
                <w:sz w:val="20"/>
                <w:szCs w:val="20"/>
                <w:lang w:val="sl-SI"/>
              </w:rPr>
            </w:pPr>
            <w:r w:rsidRPr="006872E6">
              <w:rPr>
                <w:sz w:val="20"/>
                <w:szCs w:val="20"/>
                <w:lang w:val="sl-SI"/>
              </w:rPr>
              <w:t>Predšolska vzgoja, SSI</w:t>
            </w:r>
          </w:p>
        </w:tc>
        <w:tc>
          <w:tcPr>
            <w:tcW w:w="1263" w:type="dxa"/>
          </w:tcPr>
          <w:p w:rsidR="00BD4B2C" w:rsidRPr="006872E6" w:rsidRDefault="00CD4B46" w:rsidP="001857A6">
            <w:pPr>
              <w:spacing w:line="360" w:lineRule="auto"/>
              <w:jc w:val="center"/>
              <w:rPr>
                <w:sz w:val="20"/>
                <w:szCs w:val="20"/>
                <w:lang w:val="sl-SI"/>
              </w:rPr>
            </w:pPr>
            <w:r>
              <w:rPr>
                <w:sz w:val="20"/>
                <w:szCs w:val="20"/>
                <w:lang w:val="sl-SI"/>
              </w:rPr>
              <w:t>64</w:t>
            </w:r>
          </w:p>
        </w:tc>
        <w:tc>
          <w:tcPr>
            <w:tcW w:w="1998" w:type="dxa"/>
          </w:tcPr>
          <w:p w:rsidR="00BD4B2C" w:rsidRPr="006872E6" w:rsidRDefault="001857A6" w:rsidP="001857A6">
            <w:pPr>
              <w:spacing w:line="360" w:lineRule="auto"/>
              <w:jc w:val="center"/>
              <w:rPr>
                <w:sz w:val="20"/>
                <w:szCs w:val="20"/>
                <w:lang w:val="sl-SI"/>
              </w:rPr>
            </w:pPr>
            <w:r>
              <w:rPr>
                <w:sz w:val="20"/>
                <w:szCs w:val="20"/>
                <w:lang w:val="sl-SI"/>
              </w:rPr>
              <w:t>/</w:t>
            </w:r>
          </w:p>
        </w:tc>
        <w:tc>
          <w:tcPr>
            <w:tcW w:w="2835" w:type="dxa"/>
          </w:tcPr>
          <w:p w:rsidR="00BD4B2C" w:rsidRPr="006872E6" w:rsidRDefault="00C3155E" w:rsidP="001857A6">
            <w:pPr>
              <w:spacing w:line="360" w:lineRule="auto"/>
              <w:jc w:val="center"/>
              <w:rPr>
                <w:sz w:val="20"/>
                <w:szCs w:val="20"/>
                <w:lang w:val="sl-SI"/>
              </w:rPr>
            </w:pPr>
            <w:r>
              <w:rPr>
                <w:sz w:val="20"/>
                <w:szCs w:val="20"/>
                <w:lang w:val="sl-SI"/>
              </w:rPr>
              <w:t>11</w:t>
            </w:r>
          </w:p>
        </w:tc>
      </w:tr>
      <w:tr w:rsidR="00BD4B2C" w:rsidTr="006872E6">
        <w:tc>
          <w:tcPr>
            <w:tcW w:w="3964" w:type="dxa"/>
          </w:tcPr>
          <w:p w:rsidR="00BD4B2C" w:rsidRPr="006872E6" w:rsidRDefault="006872E6" w:rsidP="00BD4B2C">
            <w:pPr>
              <w:spacing w:line="360" w:lineRule="auto"/>
              <w:rPr>
                <w:sz w:val="20"/>
                <w:szCs w:val="20"/>
                <w:lang w:val="sl-SI"/>
              </w:rPr>
            </w:pPr>
            <w:r w:rsidRPr="006872E6">
              <w:rPr>
                <w:sz w:val="20"/>
                <w:szCs w:val="20"/>
                <w:lang w:val="sl-SI"/>
              </w:rPr>
              <w:t>Predšolska vzgoja, PT</w:t>
            </w:r>
          </w:p>
        </w:tc>
        <w:tc>
          <w:tcPr>
            <w:tcW w:w="1263" w:type="dxa"/>
          </w:tcPr>
          <w:p w:rsidR="00BD4B2C" w:rsidRPr="006872E6" w:rsidRDefault="009E6685" w:rsidP="001857A6">
            <w:pPr>
              <w:spacing w:line="360" w:lineRule="auto"/>
              <w:jc w:val="center"/>
              <w:rPr>
                <w:sz w:val="20"/>
                <w:szCs w:val="20"/>
                <w:lang w:val="sl-SI"/>
              </w:rPr>
            </w:pPr>
            <w:r>
              <w:rPr>
                <w:sz w:val="20"/>
                <w:szCs w:val="20"/>
                <w:lang w:val="sl-SI"/>
              </w:rPr>
              <w:t>11</w:t>
            </w:r>
          </w:p>
        </w:tc>
        <w:tc>
          <w:tcPr>
            <w:tcW w:w="1998" w:type="dxa"/>
          </w:tcPr>
          <w:p w:rsidR="00BD4B2C" w:rsidRPr="006872E6" w:rsidRDefault="001857A6" w:rsidP="001857A6">
            <w:pPr>
              <w:spacing w:line="360" w:lineRule="auto"/>
              <w:jc w:val="center"/>
              <w:rPr>
                <w:sz w:val="20"/>
                <w:szCs w:val="20"/>
                <w:lang w:val="sl-SI"/>
              </w:rPr>
            </w:pPr>
            <w:r>
              <w:rPr>
                <w:sz w:val="20"/>
                <w:szCs w:val="20"/>
                <w:lang w:val="sl-SI"/>
              </w:rPr>
              <w:t>/</w:t>
            </w:r>
          </w:p>
        </w:tc>
        <w:tc>
          <w:tcPr>
            <w:tcW w:w="2835" w:type="dxa"/>
          </w:tcPr>
          <w:p w:rsidR="00BD4B2C" w:rsidRPr="006872E6" w:rsidRDefault="001857A6" w:rsidP="001857A6">
            <w:pPr>
              <w:spacing w:line="360" w:lineRule="auto"/>
              <w:jc w:val="center"/>
              <w:rPr>
                <w:sz w:val="20"/>
                <w:szCs w:val="20"/>
                <w:lang w:val="sl-SI"/>
              </w:rPr>
            </w:pPr>
            <w:r>
              <w:rPr>
                <w:sz w:val="20"/>
                <w:szCs w:val="20"/>
                <w:lang w:val="sl-SI"/>
              </w:rPr>
              <w:t>4</w:t>
            </w:r>
          </w:p>
        </w:tc>
      </w:tr>
      <w:tr w:rsidR="00BD4B2C" w:rsidTr="006872E6">
        <w:tc>
          <w:tcPr>
            <w:tcW w:w="3964" w:type="dxa"/>
          </w:tcPr>
          <w:p w:rsidR="00BD4B2C" w:rsidRPr="006872E6" w:rsidRDefault="006872E6" w:rsidP="00BD4B2C">
            <w:pPr>
              <w:spacing w:line="360" w:lineRule="auto"/>
              <w:rPr>
                <w:sz w:val="20"/>
                <w:szCs w:val="20"/>
                <w:lang w:val="sl-SI"/>
              </w:rPr>
            </w:pPr>
            <w:r w:rsidRPr="006872E6">
              <w:rPr>
                <w:sz w:val="20"/>
                <w:szCs w:val="20"/>
                <w:lang w:val="sl-SI"/>
              </w:rPr>
              <w:t>Trgovec, SPI</w:t>
            </w:r>
          </w:p>
        </w:tc>
        <w:tc>
          <w:tcPr>
            <w:tcW w:w="1263" w:type="dxa"/>
          </w:tcPr>
          <w:p w:rsidR="00BD4B2C" w:rsidRPr="006872E6" w:rsidRDefault="00C3155E" w:rsidP="001857A6">
            <w:pPr>
              <w:spacing w:line="360" w:lineRule="auto"/>
              <w:jc w:val="center"/>
              <w:rPr>
                <w:sz w:val="20"/>
                <w:szCs w:val="20"/>
                <w:lang w:val="sl-SI"/>
              </w:rPr>
            </w:pPr>
            <w:r>
              <w:rPr>
                <w:sz w:val="20"/>
                <w:szCs w:val="20"/>
                <w:lang w:val="sl-SI"/>
              </w:rPr>
              <w:t>2</w:t>
            </w:r>
            <w:r w:rsidR="006872E6">
              <w:rPr>
                <w:sz w:val="20"/>
                <w:szCs w:val="20"/>
                <w:lang w:val="sl-SI"/>
              </w:rPr>
              <w:t>3</w:t>
            </w:r>
          </w:p>
        </w:tc>
        <w:tc>
          <w:tcPr>
            <w:tcW w:w="1998" w:type="dxa"/>
          </w:tcPr>
          <w:p w:rsidR="00BD4B2C" w:rsidRPr="006872E6" w:rsidRDefault="001857A6" w:rsidP="001857A6">
            <w:pPr>
              <w:spacing w:line="360" w:lineRule="auto"/>
              <w:jc w:val="center"/>
              <w:rPr>
                <w:sz w:val="20"/>
                <w:szCs w:val="20"/>
                <w:lang w:val="sl-SI"/>
              </w:rPr>
            </w:pPr>
            <w:r>
              <w:rPr>
                <w:sz w:val="20"/>
                <w:szCs w:val="20"/>
                <w:lang w:val="sl-SI"/>
              </w:rPr>
              <w:t>/</w:t>
            </w:r>
          </w:p>
        </w:tc>
        <w:tc>
          <w:tcPr>
            <w:tcW w:w="2835" w:type="dxa"/>
          </w:tcPr>
          <w:p w:rsidR="00BD4B2C" w:rsidRPr="006872E6" w:rsidRDefault="00C3155E" w:rsidP="001857A6">
            <w:pPr>
              <w:spacing w:line="360" w:lineRule="auto"/>
              <w:jc w:val="center"/>
              <w:rPr>
                <w:sz w:val="20"/>
                <w:szCs w:val="20"/>
                <w:lang w:val="sl-SI"/>
              </w:rPr>
            </w:pPr>
            <w:r>
              <w:rPr>
                <w:sz w:val="20"/>
                <w:szCs w:val="20"/>
                <w:lang w:val="sl-SI"/>
              </w:rPr>
              <w:t>3</w:t>
            </w:r>
          </w:p>
        </w:tc>
      </w:tr>
      <w:tr w:rsidR="006872E6" w:rsidTr="006872E6">
        <w:tc>
          <w:tcPr>
            <w:tcW w:w="3964" w:type="dxa"/>
          </w:tcPr>
          <w:p w:rsidR="006872E6" w:rsidRPr="006872E6" w:rsidRDefault="006872E6" w:rsidP="00BD4B2C">
            <w:pPr>
              <w:spacing w:line="360" w:lineRule="auto"/>
              <w:rPr>
                <w:b/>
                <w:sz w:val="20"/>
                <w:szCs w:val="20"/>
                <w:lang w:val="sl-SI"/>
              </w:rPr>
            </w:pPr>
            <w:r>
              <w:rPr>
                <w:b/>
                <w:sz w:val="20"/>
                <w:szCs w:val="20"/>
                <w:lang w:val="sl-SI"/>
              </w:rPr>
              <w:t>SKUPAJ</w:t>
            </w:r>
            <w:r w:rsidR="001857A6">
              <w:rPr>
                <w:b/>
                <w:sz w:val="20"/>
                <w:szCs w:val="20"/>
                <w:lang w:val="sl-SI"/>
              </w:rPr>
              <w:t xml:space="preserve"> </w:t>
            </w:r>
          </w:p>
        </w:tc>
        <w:tc>
          <w:tcPr>
            <w:tcW w:w="1263" w:type="dxa"/>
          </w:tcPr>
          <w:p w:rsidR="006872E6" w:rsidRPr="006872E6" w:rsidRDefault="00C3155E" w:rsidP="001857A6">
            <w:pPr>
              <w:spacing w:line="360" w:lineRule="auto"/>
              <w:jc w:val="center"/>
              <w:rPr>
                <w:b/>
                <w:sz w:val="20"/>
                <w:szCs w:val="20"/>
                <w:lang w:val="sl-SI"/>
              </w:rPr>
            </w:pPr>
            <w:r>
              <w:rPr>
                <w:b/>
                <w:sz w:val="20"/>
                <w:szCs w:val="20"/>
                <w:lang w:val="sl-SI"/>
              </w:rPr>
              <w:t>542</w:t>
            </w:r>
          </w:p>
        </w:tc>
        <w:tc>
          <w:tcPr>
            <w:tcW w:w="1998" w:type="dxa"/>
          </w:tcPr>
          <w:p w:rsidR="006872E6" w:rsidRPr="006872E6" w:rsidRDefault="00C3155E" w:rsidP="001857A6">
            <w:pPr>
              <w:spacing w:line="360" w:lineRule="auto"/>
              <w:jc w:val="center"/>
              <w:rPr>
                <w:b/>
                <w:sz w:val="20"/>
                <w:szCs w:val="20"/>
                <w:lang w:val="sl-SI"/>
              </w:rPr>
            </w:pPr>
            <w:r>
              <w:rPr>
                <w:b/>
                <w:sz w:val="20"/>
                <w:szCs w:val="20"/>
                <w:lang w:val="sl-SI"/>
              </w:rPr>
              <w:t>2</w:t>
            </w:r>
          </w:p>
        </w:tc>
        <w:tc>
          <w:tcPr>
            <w:tcW w:w="2835" w:type="dxa"/>
          </w:tcPr>
          <w:p w:rsidR="006872E6" w:rsidRPr="006872E6" w:rsidRDefault="001857A6" w:rsidP="001857A6">
            <w:pPr>
              <w:spacing w:line="360" w:lineRule="auto"/>
              <w:jc w:val="center"/>
              <w:rPr>
                <w:b/>
                <w:sz w:val="20"/>
                <w:szCs w:val="20"/>
                <w:lang w:val="sl-SI"/>
              </w:rPr>
            </w:pPr>
            <w:r>
              <w:rPr>
                <w:b/>
                <w:sz w:val="20"/>
                <w:szCs w:val="20"/>
                <w:lang w:val="sl-SI"/>
              </w:rPr>
              <w:t>5</w:t>
            </w:r>
            <w:r w:rsidR="00C3155E">
              <w:rPr>
                <w:b/>
                <w:sz w:val="20"/>
                <w:szCs w:val="20"/>
                <w:lang w:val="sl-SI"/>
              </w:rPr>
              <w:t>6</w:t>
            </w:r>
          </w:p>
        </w:tc>
      </w:tr>
    </w:tbl>
    <w:p w:rsidR="00C3155E" w:rsidRDefault="00C3155E" w:rsidP="00BD4B2C">
      <w:pPr>
        <w:spacing w:line="360" w:lineRule="auto"/>
        <w:rPr>
          <w:lang w:val="sl-SI"/>
        </w:rPr>
      </w:pPr>
    </w:p>
    <w:tbl>
      <w:tblPr>
        <w:tblStyle w:val="Tabelamrea"/>
        <w:tblW w:w="0" w:type="auto"/>
        <w:tblLook w:val="04A0" w:firstRow="1" w:lastRow="0" w:firstColumn="1" w:lastColumn="0" w:noHBand="0" w:noVBand="1"/>
      </w:tblPr>
      <w:tblGrid>
        <w:gridCol w:w="2613"/>
        <w:gridCol w:w="2060"/>
        <w:gridCol w:w="2552"/>
        <w:gridCol w:w="2835"/>
      </w:tblGrid>
      <w:tr w:rsidR="001857A6" w:rsidTr="001857A6">
        <w:tc>
          <w:tcPr>
            <w:tcW w:w="2613" w:type="dxa"/>
          </w:tcPr>
          <w:p w:rsidR="001857A6" w:rsidRPr="001857A6" w:rsidRDefault="001857A6" w:rsidP="00BD4B2C">
            <w:pPr>
              <w:spacing w:line="360" w:lineRule="auto"/>
              <w:rPr>
                <w:b/>
                <w:sz w:val="20"/>
                <w:szCs w:val="20"/>
                <w:lang w:val="sl-SI"/>
              </w:rPr>
            </w:pPr>
            <w:r w:rsidRPr="001857A6">
              <w:rPr>
                <w:b/>
                <w:sz w:val="20"/>
                <w:szCs w:val="20"/>
                <w:lang w:val="sl-SI"/>
              </w:rPr>
              <w:t>ŠOLSKO LETO</w:t>
            </w:r>
          </w:p>
        </w:tc>
        <w:tc>
          <w:tcPr>
            <w:tcW w:w="2060" w:type="dxa"/>
          </w:tcPr>
          <w:p w:rsidR="001857A6" w:rsidRPr="001857A6" w:rsidRDefault="001857A6" w:rsidP="00BD4B2C">
            <w:pPr>
              <w:spacing w:line="360" w:lineRule="auto"/>
              <w:rPr>
                <w:b/>
                <w:sz w:val="20"/>
                <w:szCs w:val="20"/>
                <w:lang w:val="sl-SI"/>
              </w:rPr>
            </w:pPr>
            <w:r w:rsidRPr="001857A6">
              <w:rPr>
                <w:b/>
                <w:sz w:val="20"/>
                <w:szCs w:val="20"/>
                <w:lang w:val="sl-SI"/>
              </w:rPr>
              <w:t>ŠTEVILO VPISANIH</w:t>
            </w:r>
          </w:p>
        </w:tc>
        <w:tc>
          <w:tcPr>
            <w:tcW w:w="2552" w:type="dxa"/>
          </w:tcPr>
          <w:p w:rsidR="001857A6" w:rsidRPr="001857A6" w:rsidRDefault="001857A6" w:rsidP="00BD4B2C">
            <w:pPr>
              <w:spacing w:line="360" w:lineRule="auto"/>
              <w:rPr>
                <w:b/>
                <w:sz w:val="20"/>
                <w:szCs w:val="20"/>
                <w:lang w:val="sl-SI"/>
              </w:rPr>
            </w:pPr>
            <w:r w:rsidRPr="001857A6">
              <w:rPr>
                <w:b/>
                <w:sz w:val="20"/>
                <w:szCs w:val="20"/>
                <w:lang w:val="sl-SI"/>
              </w:rPr>
              <w:t>ZAKLJUČILI IZOBRAŽEVANJE</w:t>
            </w:r>
          </w:p>
        </w:tc>
        <w:tc>
          <w:tcPr>
            <w:tcW w:w="2835" w:type="dxa"/>
          </w:tcPr>
          <w:p w:rsidR="001857A6" w:rsidRPr="001857A6" w:rsidRDefault="001857A6" w:rsidP="00BD4B2C">
            <w:pPr>
              <w:spacing w:line="360" w:lineRule="auto"/>
              <w:rPr>
                <w:b/>
                <w:sz w:val="20"/>
                <w:szCs w:val="20"/>
                <w:lang w:val="sl-SI"/>
              </w:rPr>
            </w:pPr>
            <w:r w:rsidRPr="001857A6">
              <w:rPr>
                <w:b/>
                <w:sz w:val="20"/>
                <w:szCs w:val="20"/>
                <w:lang w:val="sl-SI"/>
              </w:rPr>
              <w:t>ZAKLJUČILI IZOBRAŽEVANJE V %</w:t>
            </w:r>
          </w:p>
        </w:tc>
      </w:tr>
      <w:tr w:rsidR="001857A6" w:rsidTr="001857A6">
        <w:tc>
          <w:tcPr>
            <w:tcW w:w="2613" w:type="dxa"/>
          </w:tcPr>
          <w:p w:rsidR="001857A6" w:rsidRPr="001857A6" w:rsidRDefault="001857A6" w:rsidP="00BD4B2C">
            <w:pPr>
              <w:spacing w:line="360" w:lineRule="auto"/>
              <w:rPr>
                <w:sz w:val="20"/>
                <w:szCs w:val="20"/>
                <w:lang w:val="sl-SI"/>
              </w:rPr>
            </w:pPr>
            <w:r>
              <w:rPr>
                <w:sz w:val="20"/>
                <w:szCs w:val="20"/>
                <w:lang w:val="sl-SI"/>
              </w:rPr>
              <w:t>2021/2022</w:t>
            </w:r>
          </w:p>
        </w:tc>
        <w:tc>
          <w:tcPr>
            <w:tcW w:w="2060" w:type="dxa"/>
          </w:tcPr>
          <w:p w:rsidR="001857A6" w:rsidRPr="001857A6" w:rsidRDefault="001857A6" w:rsidP="00BD4B2C">
            <w:pPr>
              <w:spacing w:line="360" w:lineRule="auto"/>
              <w:rPr>
                <w:sz w:val="20"/>
                <w:szCs w:val="20"/>
                <w:lang w:val="sl-SI"/>
              </w:rPr>
            </w:pPr>
            <w:r>
              <w:rPr>
                <w:sz w:val="20"/>
                <w:szCs w:val="20"/>
                <w:lang w:val="sl-SI"/>
              </w:rPr>
              <w:t>452</w:t>
            </w:r>
          </w:p>
        </w:tc>
        <w:tc>
          <w:tcPr>
            <w:tcW w:w="2552" w:type="dxa"/>
          </w:tcPr>
          <w:p w:rsidR="001857A6" w:rsidRPr="001857A6" w:rsidRDefault="000E26FE" w:rsidP="00BD4B2C">
            <w:pPr>
              <w:spacing w:line="360" w:lineRule="auto"/>
              <w:rPr>
                <w:sz w:val="20"/>
                <w:szCs w:val="20"/>
                <w:lang w:val="sl-SI"/>
              </w:rPr>
            </w:pPr>
            <w:r>
              <w:rPr>
                <w:sz w:val="20"/>
                <w:szCs w:val="20"/>
                <w:lang w:val="sl-SI"/>
              </w:rPr>
              <w:t>52</w:t>
            </w:r>
          </w:p>
        </w:tc>
        <w:tc>
          <w:tcPr>
            <w:tcW w:w="2835" w:type="dxa"/>
          </w:tcPr>
          <w:p w:rsidR="001857A6" w:rsidRPr="001857A6" w:rsidRDefault="000E26FE" w:rsidP="00BD4B2C">
            <w:pPr>
              <w:spacing w:line="360" w:lineRule="auto"/>
              <w:rPr>
                <w:sz w:val="20"/>
                <w:szCs w:val="20"/>
                <w:lang w:val="sl-SI"/>
              </w:rPr>
            </w:pPr>
            <w:r>
              <w:rPr>
                <w:sz w:val="20"/>
                <w:szCs w:val="20"/>
                <w:lang w:val="sl-SI"/>
              </w:rPr>
              <w:t xml:space="preserve">11 </w:t>
            </w:r>
            <w:r w:rsidR="001857A6">
              <w:rPr>
                <w:sz w:val="20"/>
                <w:szCs w:val="20"/>
                <w:lang w:val="sl-SI"/>
              </w:rPr>
              <w:t>%</w:t>
            </w:r>
          </w:p>
        </w:tc>
      </w:tr>
      <w:tr w:rsidR="001857A6" w:rsidTr="001857A6">
        <w:tc>
          <w:tcPr>
            <w:tcW w:w="2613" w:type="dxa"/>
          </w:tcPr>
          <w:p w:rsidR="001857A6" w:rsidRDefault="001857A6" w:rsidP="00BD4B2C">
            <w:pPr>
              <w:spacing w:line="360" w:lineRule="auto"/>
              <w:rPr>
                <w:sz w:val="20"/>
                <w:szCs w:val="20"/>
                <w:lang w:val="sl-SI"/>
              </w:rPr>
            </w:pPr>
            <w:r>
              <w:rPr>
                <w:sz w:val="20"/>
                <w:szCs w:val="20"/>
                <w:lang w:val="sl-SI"/>
              </w:rPr>
              <w:t>2022/2023</w:t>
            </w:r>
          </w:p>
        </w:tc>
        <w:tc>
          <w:tcPr>
            <w:tcW w:w="2060" w:type="dxa"/>
          </w:tcPr>
          <w:p w:rsidR="001857A6" w:rsidRPr="001857A6" w:rsidRDefault="001857A6" w:rsidP="00BD4B2C">
            <w:pPr>
              <w:spacing w:line="360" w:lineRule="auto"/>
              <w:rPr>
                <w:sz w:val="20"/>
                <w:szCs w:val="20"/>
                <w:lang w:val="sl-SI"/>
              </w:rPr>
            </w:pPr>
            <w:r>
              <w:rPr>
                <w:sz w:val="20"/>
                <w:szCs w:val="20"/>
                <w:lang w:val="sl-SI"/>
              </w:rPr>
              <w:t>469</w:t>
            </w:r>
          </w:p>
        </w:tc>
        <w:tc>
          <w:tcPr>
            <w:tcW w:w="2552" w:type="dxa"/>
          </w:tcPr>
          <w:p w:rsidR="001857A6" w:rsidRPr="001857A6" w:rsidRDefault="000E26FE" w:rsidP="00BD4B2C">
            <w:pPr>
              <w:spacing w:line="360" w:lineRule="auto"/>
              <w:rPr>
                <w:sz w:val="20"/>
                <w:szCs w:val="20"/>
                <w:lang w:val="sl-SI"/>
              </w:rPr>
            </w:pPr>
            <w:r>
              <w:rPr>
                <w:sz w:val="20"/>
                <w:szCs w:val="20"/>
                <w:lang w:val="sl-SI"/>
              </w:rPr>
              <w:t>45</w:t>
            </w:r>
          </w:p>
        </w:tc>
        <w:tc>
          <w:tcPr>
            <w:tcW w:w="2835" w:type="dxa"/>
          </w:tcPr>
          <w:p w:rsidR="001857A6" w:rsidRPr="001857A6" w:rsidRDefault="000E26FE" w:rsidP="00BD4B2C">
            <w:pPr>
              <w:spacing w:line="360" w:lineRule="auto"/>
              <w:rPr>
                <w:sz w:val="20"/>
                <w:szCs w:val="20"/>
                <w:lang w:val="sl-SI"/>
              </w:rPr>
            </w:pPr>
            <w:r>
              <w:rPr>
                <w:sz w:val="20"/>
                <w:szCs w:val="20"/>
                <w:lang w:val="sl-SI"/>
              </w:rPr>
              <w:t>10</w:t>
            </w:r>
            <w:r w:rsidR="001857A6">
              <w:rPr>
                <w:sz w:val="20"/>
                <w:szCs w:val="20"/>
                <w:lang w:val="sl-SI"/>
              </w:rPr>
              <w:t>%</w:t>
            </w:r>
          </w:p>
        </w:tc>
      </w:tr>
      <w:tr w:rsidR="00C3155E" w:rsidTr="001857A6">
        <w:tc>
          <w:tcPr>
            <w:tcW w:w="2613" w:type="dxa"/>
          </w:tcPr>
          <w:p w:rsidR="00C3155E" w:rsidRDefault="00C3155E" w:rsidP="00BD4B2C">
            <w:pPr>
              <w:spacing w:line="360" w:lineRule="auto"/>
              <w:rPr>
                <w:sz w:val="20"/>
                <w:szCs w:val="20"/>
                <w:lang w:val="sl-SI"/>
              </w:rPr>
            </w:pPr>
            <w:r>
              <w:rPr>
                <w:sz w:val="20"/>
                <w:szCs w:val="20"/>
                <w:lang w:val="sl-SI"/>
              </w:rPr>
              <w:t>2023/2024</w:t>
            </w:r>
          </w:p>
        </w:tc>
        <w:tc>
          <w:tcPr>
            <w:tcW w:w="2060" w:type="dxa"/>
          </w:tcPr>
          <w:p w:rsidR="00C3155E" w:rsidRDefault="00C3155E" w:rsidP="00BD4B2C">
            <w:pPr>
              <w:spacing w:line="360" w:lineRule="auto"/>
              <w:rPr>
                <w:sz w:val="20"/>
                <w:szCs w:val="20"/>
                <w:lang w:val="sl-SI"/>
              </w:rPr>
            </w:pPr>
            <w:r>
              <w:rPr>
                <w:sz w:val="20"/>
                <w:szCs w:val="20"/>
                <w:lang w:val="sl-SI"/>
              </w:rPr>
              <w:t>542</w:t>
            </w:r>
          </w:p>
        </w:tc>
        <w:tc>
          <w:tcPr>
            <w:tcW w:w="2552" w:type="dxa"/>
          </w:tcPr>
          <w:p w:rsidR="00C3155E" w:rsidRDefault="00C3155E" w:rsidP="00BD4B2C">
            <w:pPr>
              <w:spacing w:line="360" w:lineRule="auto"/>
              <w:rPr>
                <w:sz w:val="20"/>
                <w:szCs w:val="20"/>
                <w:lang w:val="sl-SI"/>
              </w:rPr>
            </w:pPr>
            <w:r>
              <w:rPr>
                <w:sz w:val="20"/>
                <w:szCs w:val="20"/>
                <w:lang w:val="sl-SI"/>
              </w:rPr>
              <w:t>56</w:t>
            </w:r>
          </w:p>
        </w:tc>
        <w:tc>
          <w:tcPr>
            <w:tcW w:w="2835" w:type="dxa"/>
          </w:tcPr>
          <w:p w:rsidR="00C3155E" w:rsidRDefault="00C3155E" w:rsidP="00BD4B2C">
            <w:pPr>
              <w:spacing w:line="360" w:lineRule="auto"/>
              <w:rPr>
                <w:sz w:val="20"/>
                <w:szCs w:val="20"/>
                <w:lang w:val="sl-SI"/>
              </w:rPr>
            </w:pPr>
            <w:r>
              <w:rPr>
                <w:sz w:val="20"/>
                <w:szCs w:val="20"/>
                <w:lang w:val="sl-SI"/>
              </w:rPr>
              <w:t>10%</w:t>
            </w:r>
          </w:p>
        </w:tc>
      </w:tr>
    </w:tbl>
    <w:p w:rsidR="001857A6" w:rsidRDefault="001857A6" w:rsidP="00BD4B2C">
      <w:pPr>
        <w:spacing w:line="360" w:lineRule="auto"/>
        <w:rPr>
          <w:lang w:val="sl-SI"/>
        </w:rPr>
      </w:pPr>
    </w:p>
    <w:p w:rsidR="00754628" w:rsidRPr="00754628" w:rsidRDefault="001857A6" w:rsidP="004565FB">
      <w:pPr>
        <w:spacing w:line="360" w:lineRule="auto"/>
        <w:rPr>
          <w:lang w:val="sl-SI"/>
        </w:rPr>
      </w:pPr>
      <w:r>
        <w:rPr>
          <w:lang w:val="sl-SI"/>
        </w:rPr>
        <w:t>Glede na šolsko l</w:t>
      </w:r>
      <w:r w:rsidR="00C3155E">
        <w:rPr>
          <w:lang w:val="sl-SI"/>
        </w:rPr>
        <w:t>eto 2022/2023</w:t>
      </w:r>
      <w:r>
        <w:rPr>
          <w:lang w:val="sl-SI"/>
        </w:rPr>
        <w:t xml:space="preserve"> je število </w:t>
      </w:r>
      <w:r w:rsidR="00C3155E">
        <w:rPr>
          <w:lang w:val="sl-SI"/>
        </w:rPr>
        <w:t xml:space="preserve">vpisanih udeležencev v IO v 2023/2024 </w:t>
      </w:r>
      <w:r>
        <w:rPr>
          <w:lang w:val="sl-SI"/>
        </w:rPr>
        <w:t xml:space="preserve">višje, za </w:t>
      </w:r>
      <w:r w:rsidR="000E26FE">
        <w:rPr>
          <w:lang w:val="sl-SI"/>
        </w:rPr>
        <w:t>7</w:t>
      </w:r>
      <w:r w:rsidR="00C3155E">
        <w:rPr>
          <w:lang w:val="sl-SI"/>
        </w:rPr>
        <w:t>3</w:t>
      </w:r>
      <w:r w:rsidR="000E26FE">
        <w:rPr>
          <w:lang w:val="sl-SI"/>
        </w:rPr>
        <w:t xml:space="preserve"> </w:t>
      </w:r>
      <w:r w:rsidR="00C3155E">
        <w:rPr>
          <w:lang w:val="sl-SI"/>
        </w:rPr>
        <w:t>udeležencev. V šolskem letu 2023/2024</w:t>
      </w:r>
      <w:r w:rsidR="000E26FE">
        <w:rPr>
          <w:lang w:val="sl-SI"/>
        </w:rPr>
        <w:t xml:space="preserve"> je us</w:t>
      </w:r>
      <w:r w:rsidR="00C3155E">
        <w:rPr>
          <w:lang w:val="sl-SI"/>
        </w:rPr>
        <w:t xml:space="preserve">pešno zaključilo izobraževanje </w:t>
      </w:r>
      <w:r w:rsidR="000E26FE">
        <w:rPr>
          <w:lang w:val="sl-SI"/>
        </w:rPr>
        <w:t>5</w:t>
      </w:r>
      <w:r w:rsidR="00C3155E">
        <w:rPr>
          <w:lang w:val="sl-SI"/>
        </w:rPr>
        <w:t>6</w:t>
      </w:r>
      <w:r w:rsidR="000E26FE">
        <w:rPr>
          <w:lang w:val="sl-SI"/>
        </w:rPr>
        <w:t xml:space="preserve"> kandidatov, kar je 10% vseh vpisanih in v</w:t>
      </w:r>
      <w:r w:rsidR="00C3155E">
        <w:rPr>
          <w:lang w:val="sl-SI"/>
        </w:rPr>
        <w:t xml:space="preserve"> primerjavi s šolskim letom 2022/2023 enako</w:t>
      </w:r>
      <w:r w:rsidR="000E26FE">
        <w:rPr>
          <w:lang w:val="sl-SI"/>
        </w:rPr>
        <w:t xml:space="preserve">. Podatki med obema šolskima letoma so primerljivi in ne odstopajo. </w:t>
      </w:r>
      <w:r w:rsidR="00754628">
        <w:rPr>
          <w:lang w:val="sl-SI"/>
        </w:rPr>
        <w:t xml:space="preserve">Več o vsebini v točki </w:t>
      </w:r>
      <w:r w:rsidR="004565FB">
        <w:rPr>
          <w:lang w:val="sl-SI"/>
        </w:rPr>
        <w:t>4.2.2. (Poročilo o uspešnosti kandidatov na poklicni maturi in zaključnem izpitu v treh iz</w:t>
      </w:r>
      <w:r w:rsidR="00C3155E">
        <w:rPr>
          <w:lang w:val="sl-SI"/>
        </w:rPr>
        <w:t>pitnih rokih v šolskem letu 2023/2024</w:t>
      </w:r>
      <w:r w:rsidR="004565FB">
        <w:rPr>
          <w:lang w:val="sl-SI"/>
        </w:rPr>
        <w:t xml:space="preserve"> in</w:t>
      </w:r>
      <w:r w:rsidR="00C3155E">
        <w:rPr>
          <w:lang w:val="sl-SI"/>
        </w:rPr>
        <w:t xml:space="preserve"> primerjava s šolskim letom 2022/2023</w:t>
      </w:r>
      <w:r w:rsidR="004565FB">
        <w:rPr>
          <w:lang w:val="sl-SI"/>
        </w:rPr>
        <w:t>) tega dokumenta.</w:t>
      </w:r>
    </w:p>
    <w:p w:rsidR="005C67B1" w:rsidRPr="005C67B1" w:rsidRDefault="005C67B1" w:rsidP="005C67B1">
      <w:pPr>
        <w:pStyle w:val="Odstavekseznama"/>
        <w:rPr>
          <w:b/>
          <w:lang w:val="sl-SI"/>
        </w:rPr>
      </w:pPr>
    </w:p>
    <w:p w:rsidR="005C67B1" w:rsidRDefault="005C67B1" w:rsidP="00B151C4">
      <w:pPr>
        <w:pStyle w:val="Podnaslov"/>
        <w:numPr>
          <w:ilvl w:val="1"/>
          <w:numId w:val="37"/>
        </w:numPr>
        <w:rPr>
          <w:lang w:val="sl-SI"/>
        </w:rPr>
      </w:pPr>
      <w:bookmarkStart w:id="56" w:name="_Toc156221590"/>
      <w:bookmarkStart w:id="57" w:name="_Toc157515813"/>
      <w:r w:rsidRPr="005C67B1">
        <w:rPr>
          <w:lang w:val="sl-SI"/>
        </w:rPr>
        <w:t>KAZALNIK 5: STOPNJA ZAPOSLJIVOSTI V PROGRAMIH PSI</w:t>
      </w:r>
      <w:bookmarkEnd w:id="56"/>
      <w:bookmarkEnd w:id="57"/>
    </w:p>
    <w:p w:rsidR="006D229B" w:rsidRDefault="006D229B" w:rsidP="006D229B">
      <w:pPr>
        <w:rPr>
          <w:b/>
          <w:lang w:val="sl-SI"/>
        </w:rPr>
      </w:pPr>
    </w:p>
    <w:p w:rsidR="003D4C75" w:rsidRDefault="006D229B" w:rsidP="006D229B">
      <w:pPr>
        <w:spacing w:line="360" w:lineRule="auto"/>
        <w:rPr>
          <w:sz w:val="16"/>
          <w:szCs w:val="16"/>
        </w:rPr>
      </w:pPr>
      <w:r>
        <w:rPr>
          <w:lang w:val="sl-SI"/>
        </w:rPr>
        <w:t xml:space="preserve">Javne izobraževalne organizacije imamo omejene možnosti, da bi prišle do vseh podatkov o udeležencih. Težko se redno spremlja stopnjo zaposljivosti v programih poklicnega in strokovnega izobraževanja, saj za pridobivanje teh podatkov na ravni posameznih izobraževalnih organizacij ne obstajajo nobeni mehanizmi, organizacija pa se lahko zanaša le na povratne informacije bivših udeležencev izobraževanja, kar pa ni dovolj zanesljivo in tudi težko izvedljivo po tistem, ko udeleženci zaključijo izobraževanje. Dostopnost do udeležencev, ki niso več v sistemu izobraževanja, je slaba in ti tudi niso dolži dajati podatkov. Zanesljivost in uporabnost tako pridobljenih podatkov je nizka </w:t>
      </w:r>
      <w:r>
        <w:rPr>
          <w:rFonts w:cs="Arial"/>
          <w:sz w:val="16"/>
          <w:szCs w:val="16"/>
        </w:rPr>
        <w:t>(</w:t>
      </w:r>
      <w:r w:rsidRPr="005D6B50">
        <w:rPr>
          <w:i/>
          <w:sz w:val="16"/>
          <w:szCs w:val="16"/>
        </w:rPr>
        <w:t xml:space="preserve">Vir: </w:t>
      </w:r>
      <w:r w:rsidRPr="005D6B50">
        <w:rPr>
          <w:sz w:val="16"/>
          <w:szCs w:val="16"/>
        </w:rPr>
        <w:t>Analiza pristopov oz. Modelov kakovosti v javnih izobraževalnih organizacijah za odrasle</w:t>
      </w:r>
      <w:r>
        <w:rPr>
          <w:sz w:val="16"/>
          <w:szCs w:val="16"/>
        </w:rPr>
        <w:t>, ACS, 2023).</w:t>
      </w:r>
    </w:p>
    <w:p w:rsidR="00FE04F7" w:rsidRDefault="00FE04F7" w:rsidP="006D229B">
      <w:pPr>
        <w:spacing w:line="360" w:lineRule="auto"/>
        <w:rPr>
          <w:szCs w:val="22"/>
        </w:rPr>
      </w:pPr>
    </w:p>
    <w:p w:rsidR="000E26FE" w:rsidRDefault="000E26FE" w:rsidP="006D229B">
      <w:pPr>
        <w:spacing w:line="360" w:lineRule="auto"/>
        <w:rPr>
          <w:szCs w:val="22"/>
        </w:rPr>
      </w:pPr>
      <w:r>
        <w:rPr>
          <w:szCs w:val="22"/>
        </w:rPr>
        <w:t xml:space="preserve">Posamezne povratne informacije udeležencev v našem zavodu, ki dokončajo izobraževanje so glede zaposljivosti že nekaj let podobne. Na področju deficitarnih poklicev večina, ki dokonča izobraževanje, tudi dobi </w:t>
      </w:r>
      <w:r w:rsidR="003D4C75">
        <w:rPr>
          <w:szCs w:val="22"/>
        </w:rPr>
        <w:t>zaposlitev: bolničar negovalec, vsi poklici s področja gostinstva (gastronom hotelir, gastronomski tehnik in gastronomsko turistični tehnik) in logistični tehnik. Precejšen je tudi delež udeležencev, ki že imajo zaposlitev in so se zaradi zahtev na delovnem mestu odločili za prekvalifikaco, dokončanje izobraževanja ali za dvig izobrazbene ravni.</w:t>
      </w:r>
      <w:r w:rsidR="00C3155E">
        <w:rPr>
          <w:szCs w:val="22"/>
        </w:rPr>
        <w:t xml:space="preserve"> V prihodnjih letih pričakujemo na nacionalni ravni vzpostavitev sistema spremljanja diplomantov, ki bo posameznim izobraževalnim organizacijam sporočal, kolikšen delež njihovih diplomatov </w:t>
      </w:r>
      <w:r w:rsidR="00C3155E">
        <w:rPr>
          <w:szCs w:val="22"/>
        </w:rPr>
        <w:lastRenderedPageBreak/>
        <w:t>se je uspešno zaposlil, kolikšen delež se</w:t>
      </w:r>
      <w:r w:rsidR="00D932AE">
        <w:rPr>
          <w:szCs w:val="22"/>
        </w:rPr>
        <w:t xml:space="preserve"> je zaposlil na področju, za katerega so se izobraževali, kolikšen delež drugje, v kolikšnem času so našli zaposlitev, kakšno zapolsitev (določen/nedoločen čas), kolikšen delež je v roku 2 let še vedno brezposeln ipd</w:t>
      </w:r>
      <w:proofErr w:type="gramStart"/>
      <w:r w:rsidR="00D932AE">
        <w:rPr>
          <w:szCs w:val="22"/>
        </w:rPr>
        <w:t>. .</w:t>
      </w:r>
      <w:proofErr w:type="gramEnd"/>
    </w:p>
    <w:p w:rsidR="000A2EB5" w:rsidRPr="003D4C75" w:rsidRDefault="000A2EB5" w:rsidP="003D4C75">
      <w:pPr>
        <w:rPr>
          <w:b/>
          <w:lang w:val="sl-SI"/>
        </w:rPr>
      </w:pPr>
    </w:p>
    <w:p w:rsidR="005C67B1" w:rsidRDefault="00925B2C" w:rsidP="00B151C4">
      <w:pPr>
        <w:pStyle w:val="Podnaslov"/>
        <w:numPr>
          <w:ilvl w:val="1"/>
          <w:numId w:val="37"/>
        </w:numPr>
        <w:rPr>
          <w:lang w:val="sl-SI"/>
        </w:rPr>
      </w:pPr>
      <w:bookmarkStart w:id="58" w:name="_Toc156221591"/>
      <w:bookmarkStart w:id="59" w:name="_Toc157515814"/>
      <w:r>
        <w:rPr>
          <w:lang w:val="sl-SI"/>
        </w:rPr>
        <w:t>KAZALNIK 6: UPORABA PRIDOBLJE</w:t>
      </w:r>
      <w:r w:rsidR="005C67B1" w:rsidRPr="005C67B1">
        <w:rPr>
          <w:lang w:val="sl-SI"/>
        </w:rPr>
        <w:t>NIH SPRETNOSTI NA DELOVNEM MESTU</w:t>
      </w:r>
      <w:bookmarkEnd w:id="58"/>
      <w:bookmarkEnd w:id="59"/>
    </w:p>
    <w:p w:rsidR="00925B2C" w:rsidRDefault="00925B2C" w:rsidP="0014708E">
      <w:pPr>
        <w:spacing w:line="360" w:lineRule="auto"/>
        <w:rPr>
          <w:b/>
          <w:lang w:val="sl-SI"/>
        </w:rPr>
      </w:pPr>
    </w:p>
    <w:p w:rsidR="0014708E" w:rsidRDefault="0014708E" w:rsidP="0014708E">
      <w:pPr>
        <w:spacing w:line="360" w:lineRule="auto"/>
        <w:rPr>
          <w:sz w:val="16"/>
          <w:szCs w:val="16"/>
        </w:rPr>
      </w:pPr>
      <w:r>
        <w:rPr>
          <w:lang w:val="sl-SI"/>
        </w:rPr>
        <w:t xml:space="preserve">Podobna situacija kot je pri kazalniku 5 je tudi pri kazalniku 6. Izobraževalna organizacija ne more spremljati posameznikov na delovnih mestih in pridobivati podatke od posameznikov in od različnih podjetij </w:t>
      </w:r>
      <w:r>
        <w:rPr>
          <w:rFonts w:cs="Arial"/>
          <w:sz w:val="16"/>
          <w:szCs w:val="16"/>
        </w:rPr>
        <w:t>(</w:t>
      </w:r>
      <w:r w:rsidRPr="005D6B50">
        <w:rPr>
          <w:i/>
          <w:sz w:val="16"/>
          <w:szCs w:val="16"/>
        </w:rPr>
        <w:t xml:space="preserve">Vir: </w:t>
      </w:r>
      <w:r w:rsidRPr="005D6B50">
        <w:rPr>
          <w:sz w:val="16"/>
          <w:szCs w:val="16"/>
        </w:rPr>
        <w:t>Analiza pristopov oz. Modelov kakovosti v javnih izobraževalnih organizacijah za odrasle</w:t>
      </w:r>
      <w:r>
        <w:rPr>
          <w:sz w:val="16"/>
          <w:szCs w:val="16"/>
        </w:rPr>
        <w:t>, ACS, 2023).</w:t>
      </w:r>
    </w:p>
    <w:p w:rsidR="00196A7F" w:rsidRPr="00196A7F" w:rsidRDefault="00196A7F" w:rsidP="0014708E">
      <w:pPr>
        <w:spacing w:line="360" w:lineRule="auto"/>
        <w:rPr>
          <w:szCs w:val="22"/>
          <w:lang w:val="sl-SI"/>
        </w:rPr>
      </w:pPr>
      <w:r>
        <w:rPr>
          <w:szCs w:val="22"/>
        </w:rPr>
        <w:t>Posamezne povratne informacije udeležencev v našem zavodu, ki dokončajo izobraževanje</w:t>
      </w:r>
      <w:r w:rsidR="001F10BC">
        <w:rPr>
          <w:szCs w:val="22"/>
        </w:rPr>
        <w:t>,</w:t>
      </w:r>
      <w:r>
        <w:rPr>
          <w:szCs w:val="22"/>
        </w:rPr>
        <w:t xml:space="preserve"> so glede uporabe prodobljenih spretnosti na delovnem mestu pozitivne. Predvsem bi</w:t>
      </w:r>
      <w:r w:rsidR="006B2C0F">
        <w:rPr>
          <w:szCs w:val="22"/>
        </w:rPr>
        <w:t xml:space="preserve"> </w:t>
      </w:r>
      <w:r>
        <w:rPr>
          <w:szCs w:val="22"/>
        </w:rPr>
        <w:t>izp</w:t>
      </w:r>
      <w:r w:rsidR="002A4FC5">
        <w:rPr>
          <w:szCs w:val="22"/>
        </w:rPr>
        <w:t>ostavili program bolničar negova</w:t>
      </w:r>
      <w:r>
        <w:rPr>
          <w:szCs w:val="22"/>
        </w:rPr>
        <w:t>lec, kozmeti</w:t>
      </w:r>
      <w:r w:rsidR="006B2C0F">
        <w:rPr>
          <w:szCs w:val="22"/>
        </w:rPr>
        <w:t>čni tehnik in predšolska vzgoja, kjer tudi delodajalci posredujejo pozitivne povratne informacije.</w:t>
      </w:r>
      <w:r w:rsidR="00D932AE">
        <w:rPr>
          <w:szCs w:val="22"/>
        </w:rPr>
        <w:t xml:space="preserve"> V načrtu imamo, da bomo v prihodnje opravili anketiranje z udeleženci, ki so zaključili svoje izobraževanje in sicer pol leta in potem še dve leti po zaključku. Povprašali jih bomo o zadovoljstvu z znanjem, ki so si ga pridobili tekom izobraževanja</w:t>
      </w:r>
      <w:r w:rsidR="0047348C">
        <w:rPr>
          <w:szCs w:val="22"/>
        </w:rPr>
        <w:t xml:space="preserve"> v našem zavodu</w:t>
      </w:r>
      <w:r w:rsidR="00D932AE">
        <w:rPr>
          <w:szCs w:val="22"/>
        </w:rPr>
        <w:t>. O možnosti anketiranja po zaključku izobraževanja jih bomo seznanili še v času izobraževanja in pridobili njihovo pisno privoljnje, da jih lahko kontaktiramo po zaključku izobraževanja (varstvo osebnih podatkov).</w:t>
      </w:r>
    </w:p>
    <w:p w:rsidR="005C67B1" w:rsidRPr="00501F22" w:rsidRDefault="005C67B1" w:rsidP="00501F22">
      <w:pPr>
        <w:rPr>
          <w:b/>
          <w:lang w:val="sl-SI"/>
        </w:rPr>
      </w:pPr>
    </w:p>
    <w:p w:rsidR="005C67B1" w:rsidRDefault="005C67B1" w:rsidP="00B151C4">
      <w:pPr>
        <w:pStyle w:val="Podnaslov"/>
        <w:numPr>
          <w:ilvl w:val="1"/>
          <w:numId w:val="37"/>
        </w:numPr>
        <w:rPr>
          <w:lang w:val="sl-SI"/>
        </w:rPr>
      </w:pPr>
      <w:bookmarkStart w:id="60" w:name="_Toc156221592"/>
      <w:bookmarkStart w:id="61" w:name="_Toc157515815"/>
      <w:r w:rsidRPr="005C67B1">
        <w:rPr>
          <w:lang w:val="sl-SI"/>
        </w:rPr>
        <w:t>KAZALNIK 7: STOPNJA BREZPOSELNOSTI</w:t>
      </w:r>
      <w:bookmarkEnd w:id="60"/>
      <w:bookmarkEnd w:id="61"/>
    </w:p>
    <w:p w:rsidR="00600B88" w:rsidRDefault="00600B88" w:rsidP="00600B88">
      <w:pPr>
        <w:rPr>
          <w:b/>
          <w:lang w:val="sl-SI"/>
        </w:rPr>
      </w:pPr>
    </w:p>
    <w:p w:rsidR="00600B88" w:rsidRDefault="00D808FA" w:rsidP="00D808FA">
      <w:pPr>
        <w:spacing w:line="360" w:lineRule="auto"/>
        <w:rPr>
          <w:lang w:val="sl-SI"/>
        </w:rPr>
      </w:pPr>
      <w:r>
        <w:rPr>
          <w:lang w:val="sl-SI"/>
        </w:rPr>
        <w:t>Kazalnik je težko spremljati na ravni javne organizacije za izobraževanje odraslih. Ta ne zbira in ne more zbirati podatk</w:t>
      </w:r>
      <w:r w:rsidR="00480C06">
        <w:rPr>
          <w:lang w:val="sl-SI"/>
        </w:rPr>
        <w:t xml:space="preserve">ov </w:t>
      </w:r>
      <w:r>
        <w:rPr>
          <w:lang w:val="sl-SI"/>
        </w:rPr>
        <w:t>o brezposelnih, na podlagi katerih bi ugotavljala stopnjo brezposelnosti. Če udeleženci že podajo ta svoj podatek, je to zgolj njihova</w:t>
      </w:r>
      <w:r w:rsidR="006D229B">
        <w:rPr>
          <w:lang w:val="sl-SI"/>
        </w:rPr>
        <w:t xml:space="preserve"> </w:t>
      </w:r>
      <w:r>
        <w:rPr>
          <w:lang w:val="sl-SI"/>
        </w:rPr>
        <w:t>prostovoljna</w:t>
      </w:r>
      <w:r w:rsidR="006D229B">
        <w:rPr>
          <w:lang w:val="sl-SI"/>
        </w:rPr>
        <w:t xml:space="preserve"> osebna</w:t>
      </w:r>
      <w:r>
        <w:rPr>
          <w:lang w:val="sl-SI"/>
        </w:rPr>
        <w:t xml:space="preserve"> odločitev </w:t>
      </w:r>
      <w:r>
        <w:rPr>
          <w:rFonts w:cs="Arial"/>
          <w:sz w:val="16"/>
          <w:szCs w:val="16"/>
        </w:rPr>
        <w:t>(</w:t>
      </w:r>
      <w:r w:rsidRPr="005D6B50">
        <w:rPr>
          <w:i/>
          <w:sz w:val="16"/>
          <w:szCs w:val="16"/>
        </w:rPr>
        <w:t xml:space="preserve">Vir: </w:t>
      </w:r>
      <w:r w:rsidRPr="005D6B50">
        <w:rPr>
          <w:sz w:val="16"/>
          <w:szCs w:val="16"/>
        </w:rPr>
        <w:t>Analiza pristopov oz. Modelov kakovosti v javnih izobraževalnih organizacijah za odrasle</w:t>
      </w:r>
      <w:r>
        <w:rPr>
          <w:sz w:val="16"/>
          <w:szCs w:val="16"/>
        </w:rPr>
        <w:t>, ACS, 2023).</w:t>
      </w:r>
      <w:r>
        <w:rPr>
          <w:lang w:val="sl-SI"/>
        </w:rPr>
        <w:t xml:space="preserve"> </w:t>
      </w:r>
    </w:p>
    <w:p w:rsidR="005C67B1" w:rsidRDefault="00196A7F" w:rsidP="00501F22">
      <w:pPr>
        <w:spacing w:line="360" w:lineRule="auto"/>
        <w:rPr>
          <w:lang w:val="sl-SI"/>
        </w:rPr>
      </w:pPr>
      <w:r>
        <w:rPr>
          <w:lang w:val="sl-SI"/>
        </w:rPr>
        <w:t>Glede na podatke, ki nam jih udeleženci</w:t>
      </w:r>
      <w:r w:rsidR="001F10BC">
        <w:rPr>
          <w:lang w:val="sl-SI"/>
        </w:rPr>
        <w:t xml:space="preserve"> prostovoljno</w:t>
      </w:r>
      <w:r>
        <w:rPr>
          <w:lang w:val="sl-SI"/>
        </w:rPr>
        <w:t xml:space="preserve"> posredujejo, je</w:t>
      </w:r>
      <w:r w:rsidR="00EE1FDA">
        <w:rPr>
          <w:lang w:val="sl-SI"/>
        </w:rPr>
        <w:t xml:space="preserve"> bilo v šolskem letu 2023/2024 približno 63% vpisanih zaposlenih, 23% nezaposlenih, 14</w:t>
      </w:r>
      <w:r>
        <w:rPr>
          <w:lang w:val="sl-SI"/>
        </w:rPr>
        <w:t>% vpisanih pa ni želela posredovati podatka.</w:t>
      </w:r>
      <w:r w:rsidR="001F10BC">
        <w:rPr>
          <w:lang w:val="sl-SI"/>
        </w:rPr>
        <w:t xml:space="preserve"> Nezaposleni imajo še vedno možnost v okviru urepov aktivne politike zaposlovanje preko ZRSZ pridobiti sofinanciranje za dokončanje izobraževanja in posledično dvig izobrazbene ravni. O tem ukrepu jih tudi informiramo.</w:t>
      </w:r>
    </w:p>
    <w:p w:rsidR="005C67B1" w:rsidRPr="005C67B1" w:rsidRDefault="005C67B1" w:rsidP="005C67B1">
      <w:pPr>
        <w:rPr>
          <w:b/>
          <w:lang w:val="sl-SI"/>
        </w:rPr>
      </w:pPr>
    </w:p>
    <w:p w:rsidR="005C67B1" w:rsidRDefault="005C67B1" w:rsidP="00B151C4">
      <w:pPr>
        <w:pStyle w:val="Podnaslov"/>
        <w:numPr>
          <w:ilvl w:val="1"/>
          <w:numId w:val="37"/>
        </w:numPr>
        <w:rPr>
          <w:lang w:val="sl-SI"/>
        </w:rPr>
      </w:pPr>
      <w:bookmarkStart w:id="62" w:name="_Toc156221593"/>
      <w:bookmarkStart w:id="63" w:name="_Toc157515816"/>
      <w:r w:rsidRPr="005C67B1">
        <w:rPr>
          <w:lang w:val="sl-SI"/>
        </w:rPr>
        <w:t>KAZALNIK 8: RAZŠIRJENOST RANLJIVIH SKUPIN</w:t>
      </w:r>
      <w:bookmarkEnd w:id="62"/>
      <w:bookmarkEnd w:id="63"/>
    </w:p>
    <w:p w:rsidR="0014708E" w:rsidRDefault="0014708E" w:rsidP="0014708E">
      <w:pPr>
        <w:rPr>
          <w:b/>
          <w:lang w:val="sl-SI"/>
        </w:rPr>
      </w:pPr>
    </w:p>
    <w:p w:rsidR="0014708E" w:rsidRDefault="0014708E" w:rsidP="0014708E">
      <w:pPr>
        <w:spacing w:line="360" w:lineRule="auto"/>
        <w:rPr>
          <w:sz w:val="16"/>
          <w:szCs w:val="16"/>
        </w:rPr>
      </w:pPr>
      <w:r>
        <w:rPr>
          <w:lang w:val="sl-SI"/>
        </w:rPr>
        <w:t xml:space="preserve">Podobna situacija kot je pri kazalniku 5 in 6 je tudi pri kazalniku 8. Izobraževalna organizacija lahko le deloma spremlja kazalnik Razširjenost ranljivih skupin. To je predmet strokovnih informacijskih sistemov na državni ravni. Če udeleženci že podajo ta svoj podatek, je to zgolj njihova prostovoljna osebna odločitev </w:t>
      </w:r>
      <w:r>
        <w:rPr>
          <w:rFonts w:cs="Arial"/>
          <w:sz w:val="16"/>
          <w:szCs w:val="16"/>
        </w:rPr>
        <w:t>(</w:t>
      </w:r>
      <w:r w:rsidRPr="005D6B50">
        <w:rPr>
          <w:i/>
          <w:sz w:val="16"/>
          <w:szCs w:val="16"/>
        </w:rPr>
        <w:t xml:space="preserve">Vir: </w:t>
      </w:r>
      <w:r w:rsidRPr="005D6B50">
        <w:rPr>
          <w:sz w:val="16"/>
          <w:szCs w:val="16"/>
        </w:rPr>
        <w:t>Analiza pristopov oz. Modelov kakovosti v javnih izobraževalnih organizacijah za odrasle</w:t>
      </w:r>
      <w:r>
        <w:rPr>
          <w:sz w:val="16"/>
          <w:szCs w:val="16"/>
        </w:rPr>
        <w:t>, ACS, 2023).</w:t>
      </w:r>
    </w:p>
    <w:p w:rsidR="001F10BC" w:rsidRDefault="001F10BC" w:rsidP="0014708E">
      <w:pPr>
        <w:spacing w:line="360" w:lineRule="auto"/>
        <w:rPr>
          <w:szCs w:val="22"/>
        </w:rPr>
      </w:pPr>
      <w:r>
        <w:rPr>
          <w:szCs w:val="22"/>
        </w:rPr>
        <w:t xml:space="preserve">Glede na podatke, ki nam jih udeleženci prostovoljno posredujejo, </w:t>
      </w:r>
      <w:r w:rsidR="00FF7E0C">
        <w:rPr>
          <w:szCs w:val="22"/>
        </w:rPr>
        <w:t>je bila zastopanost ranl</w:t>
      </w:r>
      <w:r w:rsidR="0047348C">
        <w:rPr>
          <w:szCs w:val="22"/>
        </w:rPr>
        <w:t>jivih skupin v šolskem letu 2023/2024</w:t>
      </w:r>
      <w:r w:rsidR="00FF7E0C">
        <w:rPr>
          <w:szCs w:val="22"/>
        </w:rPr>
        <w:t xml:space="preserve"> sledeča:</w:t>
      </w:r>
    </w:p>
    <w:p w:rsidR="00F92A98" w:rsidRDefault="00F92A98" w:rsidP="0014708E">
      <w:pPr>
        <w:spacing w:line="360" w:lineRule="auto"/>
        <w:rPr>
          <w:szCs w:val="22"/>
        </w:rPr>
      </w:pPr>
    </w:p>
    <w:p w:rsidR="00D61998" w:rsidRDefault="00D61998" w:rsidP="00D61998">
      <w:pPr>
        <w:pStyle w:val="Odstavekseznama"/>
        <w:spacing w:line="360" w:lineRule="auto"/>
        <w:rPr>
          <w:szCs w:val="22"/>
          <w:lang w:val="sl-SI"/>
        </w:rPr>
      </w:pPr>
    </w:p>
    <w:p w:rsidR="00FF7E0C" w:rsidRDefault="0047348C" w:rsidP="00FF7E0C">
      <w:pPr>
        <w:pStyle w:val="Odstavekseznama"/>
        <w:numPr>
          <w:ilvl w:val="0"/>
          <w:numId w:val="29"/>
        </w:numPr>
        <w:spacing w:line="360" w:lineRule="auto"/>
        <w:rPr>
          <w:szCs w:val="22"/>
          <w:lang w:val="sl-SI"/>
        </w:rPr>
      </w:pPr>
      <w:r>
        <w:rPr>
          <w:szCs w:val="22"/>
          <w:lang w:val="sl-SI"/>
        </w:rPr>
        <w:lastRenderedPageBreak/>
        <w:t>nezaposleni:  23</w:t>
      </w:r>
      <w:r w:rsidR="00FF7E0C">
        <w:rPr>
          <w:szCs w:val="22"/>
          <w:lang w:val="sl-SI"/>
        </w:rPr>
        <w:t>%,</w:t>
      </w:r>
    </w:p>
    <w:p w:rsidR="00FF7E0C" w:rsidRDefault="00FF7E0C" w:rsidP="00FF7E0C">
      <w:pPr>
        <w:pStyle w:val="Odstavekseznama"/>
        <w:numPr>
          <w:ilvl w:val="0"/>
          <w:numId w:val="29"/>
        </w:numPr>
        <w:spacing w:line="360" w:lineRule="auto"/>
        <w:rPr>
          <w:szCs w:val="22"/>
          <w:lang w:val="sl-SI"/>
        </w:rPr>
      </w:pPr>
      <w:r>
        <w:rPr>
          <w:szCs w:val="22"/>
          <w:lang w:val="sl-SI"/>
        </w:rPr>
        <w:t xml:space="preserve">obsojenci </w:t>
      </w:r>
      <w:r w:rsidR="0047348C">
        <w:rPr>
          <w:szCs w:val="22"/>
          <w:lang w:val="sl-SI"/>
        </w:rPr>
        <w:t>na prestajanju kazni zapora:  22</w:t>
      </w:r>
      <w:r>
        <w:rPr>
          <w:szCs w:val="22"/>
          <w:lang w:val="sl-SI"/>
        </w:rPr>
        <w:t>%,</w:t>
      </w:r>
    </w:p>
    <w:p w:rsidR="00FF7E0C" w:rsidRDefault="0047348C" w:rsidP="00FF7E0C">
      <w:pPr>
        <w:pStyle w:val="Odstavekseznama"/>
        <w:numPr>
          <w:ilvl w:val="0"/>
          <w:numId w:val="29"/>
        </w:numPr>
        <w:spacing w:line="360" w:lineRule="auto"/>
        <w:rPr>
          <w:szCs w:val="22"/>
          <w:lang w:val="sl-SI"/>
        </w:rPr>
      </w:pPr>
      <w:r>
        <w:rPr>
          <w:szCs w:val="22"/>
          <w:lang w:val="sl-SI"/>
        </w:rPr>
        <w:t>mladoletni:  12</w:t>
      </w:r>
      <w:r w:rsidR="00FF7E0C">
        <w:rPr>
          <w:szCs w:val="22"/>
          <w:lang w:val="sl-SI"/>
        </w:rPr>
        <w:t>%,</w:t>
      </w:r>
    </w:p>
    <w:p w:rsidR="00FF7E0C" w:rsidRDefault="0047348C" w:rsidP="00FF7E0C">
      <w:pPr>
        <w:pStyle w:val="Odstavekseznama"/>
        <w:numPr>
          <w:ilvl w:val="0"/>
          <w:numId w:val="29"/>
        </w:numPr>
        <w:spacing w:line="360" w:lineRule="auto"/>
        <w:rPr>
          <w:szCs w:val="22"/>
          <w:lang w:val="sl-SI"/>
        </w:rPr>
      </w:pPr>
      <w:r>
        <w:rPr>
          <w:szCs w:val="22"/>
          <w:lang w:val="sl-SI"/>
        </w:rPr>
        <w:t>starejši, nad 45 let:  3</w:t>
      </w:r>
      <w:r w:rsidR="00FF7E0C">
        <w:rPr>
          <w:szCs w:val="22"/>
          <w:lang w:val="sl-SI"/>
        </w:rPr>
        <w:t>%,</w:t>
      </w:r>
    </w:p>
    <w:p w:rsidR="00FF7E0C" w:rsidRDefault="006B2C0F" w:rsidP="00FF7E0C">
      <w:pPr>
        <w:pStyle w:val="Odstavekseznama"/>
        <w:numPr>
          <w:ilvl w:val="0"/>
          <w:numId w:val="29"/>
        </w:numPr>
        <w:spacing w:line="360" w:lineRule="auto"/>
        <w:rPr>
          <w:szCs w:val="22"/>
          <w:lang w:val="sl-SI"/>
        </w:rPr>
      </w:pPr>
      <w:r>
        <w:rPr>
          <w:szCs w:val="22"/>
          <w:lang w:val="sl-SI"/>
        </w:rPr>
        <w:t xml:space="preserve">tujci:  </w:t>
      </w:r>
      <w:r w:rsidR="0047348C">
        <w:rPr>
          <w:szCs w:val="22"/>
          <w:lang w:val="sl-SI"/>
        </w:rPr>
        <w:t>15</w:t>
      </w:r>
      <w:r>
        <w:rPr>
          <w:szCs w:val="22"/>
          <w:lang w:val="sl-SI"/>
        </w:rPr>
        <w:t>%,</w:t>
      </w:r>
    </w:p>
    <w:p w:rsidR="006B2C0F" w:rsidRDefault="006B2C0F" w:rsidP="00FF7E0C">
      <w:pPr>
        <w:pStyle w:val="Odstavekseznama"/>
        <w:numPr>
          <w:ilvl w:val="0"/>
          <w:numId w:val="29"/>
        </w:numPr>
        <w:spacing w:line="360" w:lineRule="auto"/>
        <w:rPr>
          <w:szCs w:val="22"/>
          <w:lang w:val="sl-SI"/>
        </w:rPr>
      </w:pPr>
      <w:r>
        <w:rPr>
          <w:szCs w:val="22"/>
          <w:lang w:val="sl-SI"/>
        </w:rPr>
        <w:t>kandidati s posebnimi potrebami na PM: /</w:t>
      </w:r>
    </w:p>
    <w:p w:rsidR="000A2EB5" w:rsidRDefault="000A2EB5" w:rsidP="000A2EB5">
      <w:pPr>
        <w:pStyle w:val="Odstavekseznama"/>
        <w:spacing w:line="360" w:lineRule="auto"/>
        <w:rPr>
          <w:szCs w:val="22"/>
          <w:lang w:val="sl-SI"/>
        </w:rPr>
      </w:pPr>
    </w:p>
    <w:p w:rsidR="005C67B1" w:rsidRDefault="00FF7E0C" w:rsidP="008A1AB7">
      <w:pPr>
        <w:spacing w:line="360" w:lineRule="auto"/>
        <w:rPr>
          <w:szCs w:val="22"/>
          <w:lang w:val="sl-SI"/>
        </w:rPr>
      </w:pPr>
      <w:r>
        <w:rPr>
          <w:szCs w:val="22"/>
          <w:lang w:val="sl-SI"/>
        </w:rPr>
        <w:t>Za vse zgoraj navedene ranljive skupine imamo v zavodu vzpostavljen ustrezen način podpore pri izobraževanju, več v točkah 4.3. (Izboljšave), 4.4. (Ukrepi za krepitev usposobljenosti strokovnih delavcev), 4.5. (Načini podpore pri izobraževanju udeležencev) in 4.6. (Način spremljanja uresničevanja osebnega izobraževalnega načrta udeležencev izrednega izobraževanja)</w:t>
      </w:r>
      <w:r w:rsidR="00352E61">
        <w:rPr>
          <w:szCs w:val="22"/>
          <w:lang w:val="sl-SI"/>
        </w:rPr>
        <w:t>.</w:t>
      </w:r>
      <w:r w:rsidR="006B2C0F">
        <w:rPr>
          <w:szCs w:val="22"/>
          <w:lang w:val="sl-SI"/>
        </w:rPr>
        <w:t xml:space="preserve"> Če so udeleženci, ki se pri nas vključijo v izredno izobraževanje, imeli v rednem izobraževanju prilagojen način izobraže</w:t>
      </w:r>
      <w:r w:rsidR="004F299E">
        <w:rPr>
          <w:szCs w:val="22"/>
          <w:lang w:val="sl-SI"/>
        </w:rPr>
        <w:t>vanja z izdano odločbo, jim tudi</w:t>
      </w:r>
      <w:r w:rsidR="006B2C0F">
        <w:rPr>
          <w:szCs w:val="22"/>
          <w:lang w:val="sl-SI"/>
        </w:rPr>
        <w:t xml:space="preserve"> v našem zavodu omogočimo prilagoditve – kolikor je</w:t>
      </w:r>
      <w:r w:rsidR="001B3927">
        <w:rPr>
          <w:szCs w:val="22"/>
          <w:lang w:val="sl-SI"/>
        </w:rPr>
        <w:t xml:space="preserve"> največ možno z naše strani.</w:t>
      </w:r>
    </w:p>
    <w:p w:rsidR="008A1AB7" w:rsidRPr="008A1AB7" w:rsidRDefault="008A1AB7" w:rsidP="008A1AB7">
      <w:pPr>
        <w:spacing w:line="360" w:lineRule="auto"/>
        <w:rPr>
          <w:szCs w:val="22"/>
          <w:lang w:val="sl-SI"/>
        </w:rPr>
      </w:pPr>
    </w:p>
    <w:p w:rsidR="005C67B1" w:rsidRDefault="00E737F2" w:rsidP="00B151C4">
      <w:pPr>
        <w:pStyle w:val="Podnaslov"/>
        <w:numPr>
          <w:ilvl w:val="1"/>
          <w:numId w:val="37"/>
        </w:numPr>
        <w:rPr>
          <w:lang w:val="sl-SI"/>
        </w:rPr>
      </w:pPr>
      <w:bookmarkStart w:id="64" w:name="_Toc156221594"/>
      <w:bookmarkStart w:id="65" w:name="_Toc157515817"/>
      <w:r>
        <w:rPr>
          <w:lang w:val="sl-SI"/>
        </w:rPr>
        <w:t>KAZALNIK 9: ME</w:t>
      </w:r>
      <w:r w:rsidR="005C67B1" w:rsidRPr="005C67B1">
        <w:rPr>
          <w:lang w:val="sl-SI"/>
        </w:rPr>
        <w:t>HANIZMI P</w:t>
      </w:r>
      <w:r w:rsidR="00FF7E0C">
        <w:rPr>
          <w:lang w:val="sl-SI"/>
        </w:rPr>
        <w:t>REPOZNAVANJA IZOBRAŽEVALNIH POTR</w:t>
      </w:r>
      <w:r w:rsidR="005C67B1" w:rsidRPr="005C67B1">
        <w:rPr>
          <w:lang w:val="sl-SI"/>
        </w:rPr>
        <w:t>EB NA TRGU DELA</w:t>
      </w:r>
      <w:bookmarkEnd w:id="64"/>
      <w:bookmarkEnd w:id="65"/>
    </w:p>
    <w:p w:rsidR="00FA0E34" w:rsidRDefault="00FA0E34" w:rsidP="00FA0E34">
      <w:pPr>
        <w:rPr>
          <w:b/>
          <w:lang w:val="sl-SI"/>
        </w:rPr>
      </w:pPr>
    </w:p>
    <w:p w:rsidR="00FA0E34" w:rsidRDefault="00FA0E34" w:rsidP="00FA0E34">
      <w:pPr>
        <w:spacing w:line="360" w:lineRule="auto"/>
        <w:rPr>
          <w:lang w:val="sl-SI"/>
        </w:rPr>
      </w:pPr>
      <w:r>
        <w:rPr>
          <w:lang w:val="sl-SI"/>
        </w:rPr>
        <w:t>Izobraževalne potrebe na trgu dela pridobimo na več načinov:</w:t>
      </w:r>
    </w:p>
    <w:p w:rsidR="00FA0E34" w:rsidRDefault="00FA0E34" w:rsidP="00FA0E34">
      <w:pPr>
        <w:pStyle w:val="Odstavekseznama"/>
        <w:numPr>
          <w:ilvl w:val="0"/>
          <w:numId w:val="30"/>
        </w:numPr>
        <w:spacing w:line="360" w:lineRule="auto"/>
        <w:rPr>
          <w:lang w:val="sl-SI"/>
        </w:rPr>
      </w:pPr>
      <w:r>
        <w:rPr>
          <w:lang w:val="sl-SI"/>
        </w:rPr>
        <w:t>aktivno večletno sodelovanje z ZRSZ (prepoznavanje potreb v primeru deficitarnih poklicev-bolničar negovalec, vsi poklici s področja gostinstva, poklici s področja logistike)</w:t>
      </w:r>
      <w:r w:rsidR="00E440EC">
        <w:rPr>
          <w:lang w:val="sl-SI"/>
        </w:rPr>
        <w:t>,</w:t>
      </w:r>
    </w:p>
    <w:p w:rsidR="00FA0E34" w:rsidRDefault="00FA0E34" w:rsidP="00FA0E34">
      <w:pPr>
        <w:pStyle w:val="Odstavekseznama"/>
        <w:numPr>
          <w:ilvl w:val="0"/>
          <w:numId w:val="30"/>
        </w:numPr>
        <w:spacing w:line="360" w:lineRule="auto"/>
        <w:rPr>
          <w:lang w:val="sl-SI"/>
        </w:rPr>
      </w:pPr>
      <w:r>
        <w:rPr>
          <w:lang w:val="sl-SI"/>
        </w:rPr>
        <w:t>analiza potreb po izobraževanju pri delodajalcih (izvajanje zaključnega izpita na terenu in povratna informacija ter aktivna komunikacija z delodajalcem v primeru IP bolničar negovalec, podjetniški zajtrki z delodajalci, komunikacija z delodajalci na</w:t>
      </w:r>
      <w:r w:rsidR="002A4FC5">
        <w:rPr>
          <w:lang w:val="sl-SI"/>
        </w:rPr>
        <w:t xml:space="preserve"> različnih dogodkih, konferencah</w:t>
      </w:r>
      <w:r>
        <w:rPr>
          <w:lang w:val="sl-SI"/>
        </w:rPr>
        <w:t>, sejmih)</w:t>
      </w:r>
      <w:r w:rsidR="00E440EC">
        <w:rPr>
          <w:lang w:val="sl-SI"/>
        </w:rPr>
        <w:t>,</w:t>
      </w:r>
    </w:p>
    <w:p w:rsidR="00E440EC" w:rsidRDefault="00E440EC" w:rsidP="00FA0E34">
      <w:pPr>
        <w:pStyle w:val="Odstavekseznama"/>
        <w:numPr>
          <w:ilvl w:val="0"/>
          <w:numId w:val="30"/>
        </w:numPr>
        <w:spacing w:line="360" w:lineRule="auto"/>
        <w:rPr>
          <w:lang w:val="sl-SI"/>
        </w:rPr>
      </w:pPr>
      <w:r>
        <w:rPr>
          <w:lang w:val="sl-SI"/>
        </w:rPr>
        <w:t>prilagajanje vsebin odprtega kurikula potrebam trga dela, delodajalcem (vsebine odprtega kurikula v različnih IP lahko prilagajamo potrebam delodajalcev v lokalnem okolju).</w:t>
      </w:r>
    </w:p>
    <w:p w:rsidR="00792B94" w:rsidRDefault="00792B94" w:rsidP="00792B94">
      <w:pPr>
        <w:pStyle w:val="Odstavekseznama"/>
        <w:spacing w:line="360" w:lineRule="auto"/>
        <w:rPr>
          <w:lang w:val="sl-SI"/>
        </w:rPr>
      </w:pPr>
    </w:p>
    <w:p w:rsidR="005C67B1" w:rsidRDefault="005C67B1" w:rsidP="00B151C4">
      <w:pPr>
        <w:pStyle w:val="Podnaslov"/>
        <w:numPr>
          <w:ilvl w:val="1"/>
          <w:numId w:val="37"/>
        </w:numPr>
        <w:rPr>
          <w:lang w:val="sl-SI"/>
        </w:rPr>
      </w:pPr>
      <w:bookmarkStart w:id="66" w:name="_Toc156221595"/>
      <w:bookmarkStart w:id="67" w:name="_Toc157515818"/>
      <w:r w:rsidRPr="005C67B1">
        <w:rPr>
          <w:lang w:val="sl-SI"/>
        </w:rPr>
        <w:t>KAZALNIK 10: PROGRAMI SPODBUJANJA BOLJŠEGA DOSTOPA DO PSI</w:t>
      </w:r>
      <w:bookmarkEnd w:id="66"/>
      <w:bookmarkEnd w:id="67"/>
    </w:p>
    <w:p w:rsidR="00E440EC" w:rsidRDefault="00E440EC" w:rsidP="00E440EC">
      <w:pPr>
        <w:spacing w:line="360" w:lineRule="auto"/>
        <w:rPr>
          <w:b/>
          <w:lang w:val="sl-SI"/>
        </w:rPr>
      </w:pPr>
    </w:p>
    <w:p w:rsidR="00E440EC" w:rsidRDefault="00E06392" w:rsidP="00E440EC">
      <w:pPr>
        <w:spacing w:line="360" w:lineRule="auto"/>
        <w:rPr>
          <w:lang w:val="sl-SI"/>
        </w:rPr>
      </w:pPr>
      <w:r>
        <w:rPr>
          <w:lang w:val="sl-SI"/>
        </w:rPr>
        <w:t xml:space="preserve">Zavod je v preteklem letu promoviral dejavnosti izobraževanja odraslih, vključenost v vseživljenjsko učenje ter usmerjeno promocijo za vključevanje  v posamezne izobraževalne programe. </w:t>
      </w:r>
      <w:r w:rsidR="00E440EC">
        <w:rPr>
          <w:lang w:val="sl-SI"/>
        </w:rPr>
        <w:t>Preko promocije spodbujamo boljši dostop do izobraževanja v poklicnem in strokovnem izobraževanju:</w:t>
      </w:r>
    </w:p>
    <w:p w:rsidR="00E440EC" w:rsidRDefault="00C97A50" w:rsidP="00E440EC">
      <w:pPr>
        <w:pStyle w:val="Odstavekseznama"/>
        <w:numPr>
          <w:ilvl w:val="0"/>
          <w:numId w:val="31"/>
        </w:numPr>
        <w:spacing w:line="360" w:lineRule="auto"/>
        <w:rPr>
          <w:lang w:val="sl-SI"/>
        </w:rPr>
      </w:pPr>
      <w:r>
        <w:rPr>
          <w:lang w:val="sl-SI"/>
        </w:rPr>
        <w:t>d</w:t>
      </w:r>
      <w:r w:rsidR="00E440EC">
        <w:rPr>
          <w:lang w:val="sl-SI"/>
        </w:rPr>
        <w:t>igitalna promocija: v preteklem letu je bila na nivoju zavoda pripravljena strategija objavljanja na socialnih omrežjih Faceboo</w:t>
      </w:r>
      <w:r>
        <w:rPr>
          <w:lang w:val="sl-SI"/>
        </w:rPr>
        <w:t>k, Instagram, Linkedin, Youtube,</w:t>
      </w:r>
    </w:p>
    <w:p w:rsidR="00E440EC" w:rsidRDefault="00C97A50" w:rsidP="00E440EC">
      <w:pPr>
        <w:pStyle w:val="Odstavekseznama"/>
        <w:numPr>
          <w:ilvl w:val="0"/>
          <w:numId w:val="31"/>
        </w:numPr>
        <w:spacing w:line="360" w:lineRule="auto"/>
        <w:rPr>
          <w:lang w:val="sl-SI"/>
        </w:rPr>
      </w:pPr>
      <w:r>
        <w:rPr>
          <w:lang w:val="sl-SI"/>
        </w:rPr>
        <w:t>p</w:t>
      </w:r>
      <w:r w:rsidR="00E440EC">
        <w:rPr>
          <w:lang w:val="sl-SI"/>
        </w:rPr>
        <w:t>odjetniški vsebinski zajtrki: dogodki so namenjeni podjetjem s katerimi sodelujemo. Pripravimo brezplačno predavanje ter jih seznanimo z vsemi možnostmi sodelovanja.</w:t>
      </w:r>
      <w:r>
        <w:rPr>
          <w:lang w:val="sl-SI"/>
        </w:rPr>
        <w:t xml:space="preserve"> Letno organiziramo dva dogodka,</w:t>
      </w:r>
    </w:p>
    <w:p w:rsidR="00E440EC" w:rsidRDefault="00C97A50" w:rsidP="00E440EC">
      <w:pPr>
        <w:pStyle w:val="Odstavekseznama"/>
        <w:numPr>
          <w:ilvl w:val="0"/>
          <w:numId w:val="31"/>
        </w:numPr>
        <w:spacing w:line="360" w:lineRule="auto"/>
        <w:rPr>
          <w:lang w:val="sl-SI"/>
        </w:rPr>
      </w:pPr>
      <w:r>
        <w:rPr>
          <w:lang w:val="sl-SI"/>
        </w:rPr>
        <w:t>v</w:t>
      </w:r>
      <w:r w:rsidR="00E440EC">
        <w:rPr>
          <w:lang w:val="sl-SI"/>
        </w:rPr>
        <w:t xml:space="preserve">ideocasti-HitRa znanja: gre za epizode, ki se dotikajo vsebin s poročja zaposlovanja, dela in podobne vsebine, ki so zanimive za delodajalce. Vsaka epizoda je predvajana v živo </w:t>
      </w:r>
      <w:r>
        <w:rPr>
          <w:lang w:val="sl-SI"/>
        </w:rPr>
        <w:t xml:space="preserve">kot Webinar. Sodelujoči </w:t>
      </w:r>
      <w:r>
        <w:rPr>
          <w:lang w:val="sl-SI"/>
        </w:rPr>
        <w:lastRenderedPageBreak/>
        <w:t>se lahko pridružijo v živo in sooblikujejo oddajo z vprašanji. Vse skupaj se živo posname in posnetke je možno kasneje pogledati</w:t>
      </w:r>
      <w:r w:rsidR="002A4FC5">
        <w:rPr>
          <w:lang w:val="sl-SI"/>
        </w:rPr>
        <w:t xml:space="preserve"> in poslušati z zamikom. Časovni</w:t>
      </w:r>
      <w:r>
        <w:rPr>
          <w:lang w:val="sl-SI"/>
        </w:rPr>
        <w:t xml:space="preserve"> potek in vsebine so objavljene na spletni strani zavoda.</w:t>
      </w:r>
    </w:p>
    <w:p w:rsidR="00C97A50" w:rsidRDefault="00C97A50" w:rsidP="00E440EC">
      <w:pPr>
        <w:pStyle w:val="Odstavekseznama"/>
        <w:numPr>
          <w:ilvl w:val="0"/>
          <w:numId w:val="31"/>
        </w:numPr>
        <w:spacing w:line="360" w:lineRule="auto"/>
        <w:rPr>
          <w:lang w:val="sl-SI"/>
        </w:rPr>
      </w:pPr>
      <w:r>
        <w:rPr>
          <w:lang w:val="sl-SI"/>
        </w:rPr>
        <w:t>spletna stran zavoda Cene Štupar-CILJ,</w:t>
      </w:r>
    </w:p>
    <w:p w:rsidR="00C97A50" w:rsidRDefault="00C97A50" w:rsidP="00E440EC">
      <w:pPr>
        <w:pStyle w:val="Odstavekseznama"/>
        <w:numPr>
          <w:ilvl w:val="0"/>
          <w:numId w:val="31"/>
        </w:numPr>
        <w:spacing w:line="360" w:lineRule="auto"/>
        <w:rPr>
          <w:lang w:val="sl-SI"/>
        </w:rPr>
      </w:pPr>
      <w:r>
        <w:rPr>
          <w:lang w:val="sl-SI"/>
        </w:rPr>
        <w:t>tiskovine in drugi promocijski materiali,</w:t>
      </w:r>
    </w:p>
    <w:p w:rsidR="000A2EB5" w:rsidRPr="00D61998" w:rsidRDefault="00C97A50" w:rsidP="00D61998">
      <w:pPr>
        <w:pStyle w:val="Odstavekseznama"/>
        <w:numPr>
          <w:ilvl w:val="0"/>
          <w:numId w:val="31"/>
        </w:numPr>
        <w:spacing w:line="360" w:lineRule="auto"/>
        <w:rPr>
          <w:lang w:val="sl-SI"/>
        </w:rPr>
      </w:pPr>
      <w:r>
        <w:rPr>
          <w:lang w:val="sl-SI"/>
        </w:rPr>
        <w:t xml:space="preserve">radijsko oglaševanje: poteka od avgusta do oktobra v koledarskem letu, prioriteta oglaševanja so v </w:t>
      </w:r>
    </w:p>
    <w:p w:rsidR="00C97A50" w:rsidRDefault="00C97A50" w:rsidP="000A2EB5">
      <w:pPr>
        <w:pStyle w:val="Odstavekseznama"/>
        <w:spacing w:line="360" w:lineRule="auto"/>
        <w:rPr>
          <w:lang w:val="sl-SI"/>
        </w:rPr>
      </w:pPr>
      <w:r>
        <w:rPr>
          <w:lang w:val="sl-SI"/>
        </w:rPr>
        <w:t>tem času izključno področja poklicnega in strokovnega izobraževanja (radio Aktual, Veseljak, Salamon, Ekspres, Hit in Antena),</w:t>
      </w:r>
    </w:p>
    <w:p w:rsidR="00C97A50" w:rsidRDefault="00C97A50" w:rsidP="00E440EC">
      <w:pPr>
        <w:pStyle w:val="Odstavekseznama"/>
        <w:numPr>
          <w:ilvl w:val="0"/>
          <w:numId w:val="31"/>
        </w:numPr>
        <w:spacing w:line="360" w:lineRule="auto"/>
        <w:rPr>
          <w:lang w:val="sl-SI"/>
        </w:rPr>
      </w:pPr>
      <w:r>
        <w:rPr>
          <w:lang w:val="sl-SI"/>
        </w:rPr>
        <w:t>TVU (Teden vseživljenskega izobraževanja): poteka od maja do junija v koledarkem letu. TVU je najvidnejša kampanija na področju izobraževanja odrasli in učenja v Sloveniji. Projekt izvajajo zavodi za IO pod okriljem ACS. Izvajalci s svojim sodelovanjem promovirajo pomen vseživljenskega učenja v vseh obdobjih življenja.</w:t>
      </w:r>
    </w:p>
    <w:p w:rsidR="00F73F78" w:rsidRDefault="00C97A50" w:rsidP="00E440EC">
      <w:pPr>
        <w:pStyle w:val="Odstavekseznama"/>
        <w:numPr>
          <w:ilvl w:val="0"/>
          <w:numId w:val="31"/>
        </w:numPr>
        <w:spacing w:line="360" w:lineRule="auto"/>
        <w:rPr>
          <w:lang w:val="sl-SI"/>
        </w:rPr>
      </w:pPr>
      <w:r>
        <w:rPr>
          <w:lang w:val="sl-SI"/>
        </w:rPr>
        <w:t>video vsebine na Youtube kanalu</w:t>
      </w:r>
      <w:r w:rsidR="00F73F78">
        <w:rPr>
          <w:lang w:val="sl-SI"/>
        </w:rPr>
        <w:t>,</w:t>
      </w:r>
    </w:p>
    <w:p w:rsidR="00F73F78" w:rsidRDefault="00F73F78" w:rsidP="00E440EC">
      <w:pPr>
        <w:pStyle w:val="Odstavekseznama"/>
        <w:numPr>
          <w:ilvl w:val="0"/>
          <w:numId w:val="31"/>
        </w:numPr>
        <w:spacing w:line="360" w:lineRule="auto"/>
        <w:rPr>
          <w:lang w:val="sl-SI"/>
        </w:rPr>
      </w:pPr>
      <w:r>
        <w:rPr>
          <w:lang w:val="sl-SI"/>
        </w:rPr>
        <w:t>objave v ACS Novičkah in reviji Ljubljana,</w:t>
      </w:r>
    </w:p>
    <w:p w:rsidR="00224263" w:rsidRDefault="00224263" w:rsidP="00E440EC">
      <w:pPr>
        <w:pStyle w:val="Odstavekseznama"/>
        <w:numPr>
          <w:ilvl w:val="0"/>
          <w:numId w:val="31"/>
        </w:numPr>
        <w:spacing w:line="360" w:lineRule="auto"/>
        <w:rPr>
          <w:lang w:val="sl-SI"/>
        </w:rPr>
      </w:pPr>
      <w:r>
        <w:rPr>
          <w:lang w:val="sl-SI"/>
        </w:rPr>
        <w:t>brezplačne objave vsebin ko</w:t>
      </w:r>
      <w:r w:rsidR="002A4FC5">
        <w:rPr>
          <w:lang w:val="sl-SI"/>
        </w:rPr>
        <w:t>t so ISIO, SSU in druge delavnice</w:t>
      </w:r>
      <w:r>
        <w:rPr>
          <w:lang w:val="sl-SI"/>
        </w:rPr>
        <w:t>, teča</w:t>
      </w:r>
      <w:r w:rsidR="002A4FC5">
        <w:rPr>
          <w:lang w:val="sl-SI"/>
        </w:rPr>
        <w:t>ji v okviru posameznih projektov</w:t>
      </w:r>
      <w:r>
        <w:rPr>
          <w:lang w:val="sl-SI"/>
        </w:rPr>
        <w:t>,</w:t>
      </w:r>
    </w:p>
    <w:p w:rsidR="00C97A50" w:rsidRDefault="00F73F78" w:rsidP="00E440EC">
      <w:pPr>
        <w:pStyle w:val="Odstavekseznama"/>
        <w:numPr>
          <w:ilvl w:val="0"/>
          <w:numId w:val="31"/>
        </w:numPr>
        <w:spacing w:line="360" w:lineRule="auto"/>
        <w:rPr>
          <w:lang w:val="sl-SI"/>
        </w:rPr>
      </w:pPr>
      <w:r>
        <w:rPr>
          <w:lang w:val="sl-SI"/>
        </w:rPr>
        <w:t xml:space="preserve">sodelovenje na konferencah, sejmih in ostalih dogodkih (Dnevi svetovalnih središč, </w:t>
      </w:r>
      <w:r w:rsidR="00C97A50">
        <w:rPr>
          <w:lang w:val="sl-SI"/>
        </w:rPr>
        <w:t xml:space="preserve"> </w:t>
      </w:r>
      <w:r w:rsidR="004D4395">
        <w:rPr>
          <w:lang w:val="sl-SI"/>
        </w:rPr>
        <w:t>Vseslovenski karierni sejem, Dnevi medgeneracijskih središč, Festival za tretje življensko obdobje-F3ŽO, Informativa, informativni dnevi, kadrovska in razvojna konferenca ZLUS).</w:t>
      </w:r>
    </w:p>
    <w:p w:rsidR="00E06392" w:rsidRDefault="00E06392" w:rsidP="00E06392">
      <w:pPr>
        <w:spacing w:line="360" w:lineRule="auto"/>
        <w:rPr>
          <w:lang w:val="sl-SI"/>
        </w:rPr>
      </w:pPr>
      <w:r>
        <w:rPr>
          <w:lang w:val="sl-SI"/>
        </w:rPr>
        <w:t>Preko promocije izpostavimo strokovnost, prijaznost, prilagodljivost, učno pomoč-udeleženca na prijazen in strokoven način pripeljemo do zastavljenega cilja,</w:t>
      </w:r>
      <w:r w:rsidR="001C2201">
        <w:rPr>
          <w:lang w:val="sl-SI"/>
        </w:rPr>
        <w:t xml:space="preserve"> uporaba spletnih učilnic in možnost kombinacije učenja v živo in na daljavo,</w:t>
      </w:r>
      <w:r>
        <w:rPr>
          <w:lang w:val="sl-SI"/>
        </w:rPr>
        <w:t xml:space="preserve"> visoko oceno zadovoljstva udeležencev z izobraževanjem v našem zavodu, individualni pristop, poudarek v čem smo drugačni</w:t>
      </w:r>
      <w:r w:rsidR="001C2201">
        <w:rPr>
          <w:lang w:val="sl-SI"/>
        </w:rPr>
        <w:t xml:space="preserve"> od ostalih zavodov za IO.</w:t>
      </w:r>
    </w:p>
    <w:p w:rsidR="00F92A98" w:rsidRDefault="00792B94" w:rsidP="00E06392">
      <w:pPr>
        <w:spacing w:line="360" w:lineRule="auto"/>
        <w:rPr>
          <w:lang w:val="sl-SI"/>
        </w:rPr>
      </w:pPr>
      <w:r>
        <w:rPr>
          <w:lang w:val="sl-SI"/>
        </w:rPr>
        <w:t>Pod ta kazalnik spada tudi možnost ugotavljanja, vrednotenja in priznavanja predhodno pridobljenega znanja-formalnega in neformalnega. Udeleženci imajo s to možnostjo boljši in hitrejši dostop do vključitve in</w:t>
      </w:r>
    </w:p>
    <w:p w:rsidR="007973C4" w:rsidRDefault="00F92A98" w:rsidP="007973C4">
      <w:pPr>
        <w:spacing w:line="360" w:lineRule="auto"/>
      </w:pPr>
      <w:r>
        <w:rPr>
          <w:lang w:val="sl-SI"/>
        </w:rPr>
        <w:t>možnost izobraževanja v programih poklicnega in strokovnega izobraževanja.</w:t>
      </w:r>
      <w:r w:rsidR="00792B94">
        <w:rPr>
          <w:lang w:val="sl-SI"/>
        </w:rPr>
        <w:t xml:space="preserve"> </w:t>
      </w:r>
      <w:r>
        <w:rPr>
          <w:lang w:val="sl-SI"/>
        </w:rPr>
        <w:t>V zavodu imam na področju poklicnega in strokovnega izobraževanja vzpostavljen</w:t>
      </w:r>
      <w:r w:rsidR="007973C4">
        <w:rPr>
          <w:lang w:val="sl-SI"/>
        </w:rPr>
        <w:t xml:space="preserve"> notranji protokol</w:t>
      </w:r>
      <w:r>
        <w:rPr>
          <w:lang w:val="sl-SI"/>
        </w:rPr>
        <w:t xml:space="preserve"> ugotavljanja, vrednotenje in priznavanja predhodno pridobljenega znanja</w:t>
      </w:r>
      <w:r w:rsidR="007973C4">
        <w:rPr>
          <w:lang w:val="sl-SI"/>
        </w:rPr>
        <w:t xml:space="preserve"> z vsemi potrebnimi internimi akti (</w:t>
      </w:r>
      <w:r w:rsidR="007973C4">
        <w:t>p</w:t>
      </w:r>
      <w:r w:rsidR="007973C4" w:rsidRPr="00926BF4">
        <w:t>ravilnik o postopku in merila za</w:t>
      </w:r>
      <w:r w:rsidR="007973C4">
        <w:t xml:space="preserve"> ugotavljanje, vrednotenje in </w:t>
      </w:r>
      <w:r w:rsidR="007973C4">
        <w:t xml:space="preserve">priznavanje </w:t>
      </w:r>
      <w:r w:rsidR="007973C4" w:rsidRPr="00926BF4">
        <w:t>predhodno pridobljenega znanja,</w:t>
      </w:r>
      <w:r w:rsidR="007973C4">
        <w:t xml:space="preserve"> </w:t>
      </w:r>
      <w:r w:rsidR="007973C4">
        <w:rPr>
          <w:lang w:val="sl-SI"/>
        </w:rPr>
        <w:t>komisija za priznavanje predhodno pridobljenega znanja</w:t>
      </w:r>
      <w:r w:rsidR="007973C4">
        <w:rPr>
          <w:lang w:val="sl-SI"/>
        </w:rPr>
        <w:t>).</w:t>
      </w:r>
    </w:p>
    <w:p w:rsidR="005F3856" w:rsidRPr="00D61998" w:rsidRDefault="005F3856" w:rsidP="00D61998">
      <w:pPr>
        <w:rPr>
          <w:b/>
          <w:lang w:val="sl-SI"/>
        </w:rPr>
      </w:pPr>
    </w:p>
    <w:p w:rsidR="005C67B1" w:rsidRPr="005C67B1" w:rsidRDefault="005C67B1" w:rsidP="00B151C4">
      <w:pPr>
        <w:pStyle w:val="Podnaslov"/>
        <w:numPr>
          <w:ilvl w:val="1"/>
          <w:numId w:val="37"/>
        </w:numPr>
        <w:rPr>
          <w:lang w:val="sl-SI"/>
        </w:rPr>
      </w:pPr>
      <w:bookmarkStart w:id="68" w:name="_Toc156221596"/>
      <w:bookmarkStart w:id="69" w:name="_Toc157515819"/>
      <w:r w:rsidRPr="005C67B1">
        <w:rPr>
          <w:lang w:val="sl-SI"/>
        </w:rPr>
        <w:t>KAZALNIK 11: PODPORA</w:t>
      </w:r>
      <w:r w:rsidR="004F299E">
        <w:rPr>
          <w:lang w:val="sl-SI"/>
        </w:rPr>
        <w:t xml:space="preserve"> RAZVOJU </w:t>
      </w:r>
      <w:r w:rsidRPr="005C67B1">
        <w:rPr>
          <w:lang w:val="sl-SI"/>
        </w:rPr>
        <w:t>INDUSTRI</w:t>
      </w:r>
      <w:r w:rsidR="00CA1F69">
        <w:rPr>
          <w:lang w:val="sl-SI"/>
        </w:rPr>
        <w:t>JE IN GOSPODARSTVA</w:t>
      </w:r>
      <w:bookmarkEnd w:id="68"/>
      <w:bookmarkEnd w:id="69"/>
    </w:p>
    <w:p w:rsidR="00144C33" w:rsidRDefault="003D003A" w:rsidP="00AE1ACE">
      <w:pPr>
        <w:spacing w:line="360" w:lineRule="auto"/>
        <w:rPr>
          <w:rFonts w:cs="Arial"/>
          <w:szCs w:val="22"/>
        </w:rPr>
      </w:pPr>
      <w:r>
        <w:rPr>
          <w:rFonts w:cs="Arial"/>
          <w:szCs w:val="22"/>
        </w:rPr>
        <w:t xml:space="preserve">  </w:t>
      </w:r>
    </w:p>
    <w:p w:rsidR="00613C07" w:rsidRDefault="003055A2" w:rsidP="00600B88">
      <w:pPr>
        <w:spacing w:line="360" w:lineRule="auto"/>
        <w:rPr>
          <w:rFonts w:cs="Arial"/>
          <w:szCs w:val="22"/>
        </w:rPr>
      </w:pPr>
      <w:r>
        <w:rPr>
          <w:rFonts w:cs="Arial"/>
          <w:szCs w:val="22"/>
        </w:rPr>
        <w:t>Kazalnik je težko izmerljiv.</w:t>
      </w:r>
      <w:r w:rsidR="00613C07">
        <w:rPr>
          <w:rFonts w:cs="Arial"/>
          <w:szCs w:val="22"/>
        </w:rPr>
        <w:t xml:space="preserve"> Zavod sodeluje s številnimi podjetji, vendar v okviru izvajanja srednješolskega izobraževanja le s tistimi, ki omogočajo udeležencem opravljanje delovne prakse ali so tam zaposleni. </w:t>
      </w:r>
    </w:p>
    <w:p w:rsidR="00613C07" w:rsidRDefault="00613C07" w:rsidP="00600B88">
      <w:pPr>
        <w:spacing w:line="360" w:lineRule="auto"/>
        <w:rPr>
          <w:rFonts w:cs="Arial"/>
          <w:szCs w:val="22"/>
        </w:rPr>
      </w:pPr>
      <w:r>
        <w:rPr>
          <w:rFonts w:cs="Arial"/>
          <w:szCs w:val="22"/>
        </w:rPr>
        <w:t>N</w:t>
      </w:r>
      <w:r w:rsidR="003055A2">
        <w:rPr>
          <w:rFonts w:cs="Arial"/>
          <w:szCs w:val="22"/>
        </w:rPr>
        <w:t xml:space="preserve">a splošno </w:t>
      </w:r>
      <w:r>
        <w:rPr>
          <w:rFonts w:cs="Arial"/>
          <w:szCs w:val="22"/>
        </w:rPr>
        <w:t xml:space="preserve">lahko ocenimo, da </w:t>
      </w:r>
      <w:r w:rsidR="003055A2">
        <w:rPr>
          <w:rFonts w:cs="Arial"/>
          <w:szCs w:val="22"/>
        </w:rPr>
        <w:t xml:space="preserve">z izvajanjem izobraževalnih programov </w:t>
      </w:r>
      <w:r>
        <w:rPr>
          <w:rFonts w:cs="Arial"/>
          <w:szCs w:val="22"/>
        </w:rPr>
        <w:t xml:space="preserve">omogočamo ljudem pridobitev izobrazbe, znanja in veščin, ki jih uporabijo, ko se zaposlijo. Zaposleni, pa so </w:t>
      </w:r>
      <w:r w:rsidR="003055A2">
        <w:rPr>
          <w:rFonts w:cs="Arial"/>
          <w:szCs w:val="22"/>
        </w:rPr>
        <w:t xml:space="preserve">gonilo vsega razvoja. </w:t>
      </w:r>
    </w:p>
    <w:p w:rsidR="00D61998" w:rsidRPr="007973C4" w:rsidRDefault="003055A2" w:rsidP="00CB6A8A">
      <w:pPr>
        <w:spacing w:line="360" w:lineRule="auto"/>
        <w:rPr>
          <w:rFonts w:cs="Arial"/>
          <w:szCs w:val="22"/>
        </w:rPr>
      </w:pPr>
      <w:r>
        <w:rPr>
          <w:rFonts w:cs="Arial"/>
          <w:szCs w:val="22"/>
        </w:rPr>
        <w:t xml:space="preserve">Z vidika raziskav, </w:t>
      </w:r>
      <w:proofErr w:type="gramStart"/>
      <w:r>
        <w:rPr>
          <w:rFonts w:cs="Arial"/>
          <w:szCs w:val="22"/>
        </w:rPr>
        <w:t>inovacij,</w:t>
      </w:r>
      <w:r w:rsidR="00613C07">
        <w:rPr>
          <w:rFonts w:cs="Arial"/>
          <w:szCs w:val="22"/>
        </w:rPr>
        <w:t>…</w:t>
      </w:r>
      <w:proofErr w:type="gramEnd"/>
      <w:r>
        <w:rPr>
          <w:rFonts w:cs="Arial"/>
          <w:szCs w:val="22"/>
        </w:rPr>
        <w:t xml:space="preserve"> itd.</w:t>
      </w:r>
      <w:r w:rsidR="00613C07">
        <w:rPr>
          <w:rFonts w:cs="Arial"/>
          <w:szCs w:val="22"/>
        </w:rPr>
        <w:t xml:space="preserve"> s področja srednjih šol, ki jih izvajamo, </w:t>
      </w:r>
      <w:r>
        <w:rPr>
          <w:rFonts w:cs="Arial"/>
          <w:szCs w:val="22"/>
        </w:rPr>
        <w:t>zavod nima izkušenj, niti ustrezne opreme</w:t>
      </w:r>
      <w:r w:rsidR="00613C07">
        <w:rPr>
          <w:rFonts w:cs="Arial"/>
          <w:szCs w:val="22"/>
        </w:rPr>
        <w:t xml:space="preserve"> in kadrov</w:t>
      </w:r>
      <w:r>
        <w:rPr>
          <w:rFonts w:cs="Arial"/>
          <w:szCs w:val="22"/>
        </w:rPr>
        <w:t xml:space="preserve">, saj </w:t>
      </w:r>
      <w:r w:rsidR="00613C07">
        <w:rPr>
          <w:rFonts w:cs="Arial"/>
          <w:szCs w:val="22"/>
        </w:rPr>
        <w:t>ljudske univerze nimajo medpodjetniških izobraževalnih centrov (MIC).</w:t>
      </w:r>
      <w:bookmarkStart w:id="70" w:name="_Toc401823738"/>
    </w:p>
    <w:p w:rsidR="00D61998" w:rsidRPr="00D61998" w:rsidRDefault="002F25FC" w:rsidP="00B151C4">
      <w:pPr>
        <w:pStyle w:val="Naslov0"/>
        <w:numPr>
          <w:ilvl w:val="0"/>
          <w:numId w:val="37"/>
        </w:numPr>
      </w:pPr>
      <w:bookmarkStart w:id="71" w:name="_Toc156221597"/>
      <w:bookmarkStart w:id="72" w:name="_Toc157515820"/>
      <w:r w:rsidRPr="00B108CE">
        <w:lastRenderedPageBreak/>
        <w:t>PRILOGE</w:t>
      </w:r>
      <w:bookmarkEnd w:id="70"/>
      <w:bookmarkEnd w:id="71"/>
      <w:bookmarkEnd w:id="72"/>
    </w:p>
    <w:p w:rsidR="00911DC6" w:rsidRDefault="00012EAD" w:rsidP="0083001B">
      <w:pPr>
        <w:numPr>
          <w:ilvl w:val="0"/>
          <w:numId w:val="9"/>
        </w:numPr>
        <w:spacing w:line="360" w:lineRule="auto"/>
      </w:pPr>
      <w:r w:rsidRPr="00926BF4">
        <w:t>priloga 1:</w:t>
      </w:r>
      <w:r w:rsidR="00911DC6">
        <w:t xml:space="preserve">  Katalog in objava informacij na spletni strani zavoda o javno veljavnih izobraževalnih </w:t>
      </w:r>
    </w:p>
    <w:p w:rsidR="00012EAD" w:rsidRPr="00926BF4" w:rsidRDefault="00911DC6" w:rsidP="00911DC6">
      <w:pPr>
        <w:spacing w:line="360" w:lineRule="auto"/>
        <w:ind w:left="720"/>
      </w:pPr>
      <w:r>
        <w:t xml:space="preserve">                programih</w:t>
      </w:r>
      <w:r w:rsidR="003619CF">
        <w:t xml:space="preserve"> poklicnega in strokovnega izobraževanja</w:t>
      </w:r>
      <w:r>
        <w:t xml:space="preserve"> </w:t>
      </w:r>
      <w:r w:rsidR="007C2647">
        <w:t>za šolsko leto</w:t>
      </w:r>
      <w:r w:rsidR="007973C4">
        <w:t xml:space="preserve"> 2023/2024</w:t>
      </w:r>
      <w:r w:rsidR="00047EC0" w:rsidRPr="00926BF4">
        <w:t>,</w:t>
      </w:r>
    </w:p>
    <w:p w:rsidR="00AF459D" w:rsidRPr="00926BF4" w:rsidRDefault="00012EAD" w:rsidP="0083001B">
      <w:pPr>
        <w:numPr>
          <w:ilvl w:val="0"/>
          <w:numId w:val="9"/>
        </w:numPr>
        <w:spacing w:line="360" w:lineRule="auto"/>
      </w:pPr>
      <w:r w:rsidRPr="00926BF4">
        <w:t>priloga 2:</w:t>
      </w:r>
      <w:r w:rsidR="00047EC0" w:rsidRPr="00926BF4">
        <w:t xml:space="preserve">  </w:t>
      </w:r>
      <w:r w:rsidR="00F20654">
        <w:t xml:space="preserve">Letni </w:t>
      </w:r>
      <w:r w:rsidR="00AF459D" w:rsidRPr="00926BF4">
        <w:t>načrt zavoda</w:t>
      </w:r>
      <w:r w:rsidR="00F20654">
        <w:t xml:space="preserve"> za </w:t>
      </w:r>
      <w:r w:rsidR="007C2647">
        <w:t>leto</w:t>
      </w:r>
      <w:r w:rsidR="007973C4">
        <w:t xml:space="preserve"> 2024</w:t>
      </w:r>
      <w:r w:rsidR="00AF459D" w:rsidRPr="00926BF4">
        <w:t>,</w:t>
      </w:r>
    </w:p>
    <w:p w:rsidR="00012EAD" w:rsidRDefault="00012EAD" w:rsidP="0083001B">
      <w:pPr>
        <w:numPr>
          <w:ilvl w:val="0"/>
          <w:numId w:val="9"/>
        </w:numPr>
        <w:spacing w:line="360" w:lineRule="auto"/>
      </w:pPr>
      <w:r w:rsidRPr="00926BF4">
        <w:t>priloga 3:</w:t>
      </w:r>
      <w:r w:rsidR="00911DC6">
        <w:t xml:space="preserve">  P</w:t>
      </w:r>
      <w:r w:rsidR="00F20654">
        <w:t xml:space="preserve">oročilo o realizaciji letnega </w:t>
      </w:r>
      <w:r w:rsidR="00911DC6">
        <w:t>načrta</w:t>
      </w:r>
      <w:r w:rsidR="00F20654">
        <w:t xml:space="preserve"> zavoda</w:t>
      </w:r>
      <w:r w:rsidR="00911DC6">
        <w:t xml:space="preserve"> </w:t>
      </w:r>
      <w:r w:rsidR="00F20654">
        <w:t xml:space="preserve">za </w:t>
      </w:r>
      <w:r w:rsidR="007C2647">
        <w:t>leto</w:t>
      </w:r>
      <w:r w:rsidR="007973C4">
        <w:t xml:space="preserve"> 2023</w:t>
      </w:r>
      <w:r w:rsidR="00AF459D" w:rsidRPr="00926BF4">
        <w:t>,</w:t>
      </w:r>
    </w:p>
    <w:p w:rsidR="00F20654" w:rsidRDefault="00F20654" w:rsidP="0083001B">
      <w:pPr>
        <w:numPr>
          <w:ilvl w:val="0"/>
          <w:numId w:val="9"/>
        </w:numPr>
        <w:spacing w:line="360" w:lineRule="auto"/>
      </w:pPr>
      <w:r>
        <w:t>priloga 4:  Razvojni načrt zavoda za obdobje 2023-2027,</w:t>
      </w:r>
    </w:p>
    <w:p w:rsidR="00AF51FE" w:rsidRDefault="00F20654" w:rsidP="0083001B">
      <w:pPr>
        <w:numPr>
          <w:ilvl w:val="0"/>
          <w:numId w:val="9"/>
        </w:numPr>
        <w:spacing w:line="360" w:lineRule="auto"/>
      </w:pPr>
      <w:r>
        <w:t>priloga 5</w:t>
      </w:r>
      <w:r w:rsidR="00AF51FE">
        <w:t xml:space="preserve">:  Letno poročilo javnega zavoda Cene Štupar-CILJ o samoevalvaciji, spremljanju in drugih </w:t>
      </w:r>
    </w:p>
    <w:p w:rsidR="007F24C5" w:rsidRDefault="00B108CE" w:rsidP="00D61998">
      <w:pPr>
        <w:spacing w:line="360" w:lineRule="auto"/>
        <w:ind w:left="360"/>
      </w:pPr>
      <w:r>
        <w:t xml:space="preserve">  </w:t>
      </w:r>
      <w:r w:rsidR="00AF51FE">
        <w:t xml:space="preserve">    procesih presojanja in razvijanja kakovosti izobraževan</w:t>
      </w:r>
      <w:r w:rsidR="00D61998">
        <w:t>ja odraslih za koledarsko leto,</w:t>
      </w:r>
    </w:p>
    <w:p w:rsidR="000A2EB5" w:rsidRDefault="00F20654" w:rsidP="00D61998">
      <w:pPr>
        <w:numPr>
          <w:ilvl w:val="0"/>
          <w:numId w:val="9"/>
        </w:numPr>
        <w:spacing w:line="360" w:lineRule="auto"/>
      </w:pPr>
      <w:r>
        <w:t>priloga 6</w:t>
      </w:r>
      <w:r w:rsidR="00012EAD" w:rsidRPr="00926BF4">
        <w:t>:</w:t>
      </w:r>
      <w:r w:rsidR="00324B8A" w:rsidRPr="00926BF4">
        <w:t xml:space="preserve">  Izvedbeni kurikuli za izobraževalne programe</w:t>
      </w:r>
      <w:r w:rsidR="00D31284">
        <w:t xml:space="preserve"> poklicnega in strokovnega izobraževanja</w:t>
      </w:r>
      <w:r w:rsidR="00324B8A" w:rsidRPr="00926BF4">
        <w:t>,</w:t>
      </w:r>
    </w:p>
    <w:p w:rsidR="003619CF" w:rsidRDefault="00F20654" w:rsidP="003619CF">
      <w:pPr>
        <w:numPr>
          <w:ilvl w:val="0"/>
          <w:numId w:val="9"/>
        </w:numPr>
        <w:spacing w:line="360" w:lineRule="auto"/>
      </w:pPr>
      <w:r>
        <w:t xml:space="preserve">priloga 7:  </w:t>
      </w:r>
      <w:r w:rsidR="003619CF">
        <w:t xml:space="preserve">Vabila in zapisniki strokovnega aktiva, andragoškega zbora, programskega učiteljskega </w:t>
      </w:r>
    </w:p>
    <w:p w:rsidR="00F20654" w:rsidRDefault="003619CF" w:rsidP="003619CF">
      <w:pPr>
        <w:spacing w:line="360" w:lineRule="auto"/>
        <w:ind w:left="720"/>
      </w:pPr>
      <w:r>
        <w:t xml:space="preserve">                 zbora</w:t>
      </w:r>
      <w:r w:rsidR="00F20654">
        <w:t xml:space="preserve"> za</w:t>
      </w:r>
      <w:r>
        <w:t xml:space="preserve"> šolsko leto</w:t>
      </w:r>
      <w:r w:rsidR="007973C4">
        <w:t xml:space="preserve"> 2023/2024</w:t>
      </w:r>
      <w:r w:rsidR="00F20654" w:rsidRPr="00926BF4">
        <w:t>,</w:t>
      </w:r>
    </w:p>
    <w:p w:rsidR="00F20654" w:rsidRDefault="00F20654" w:rsidP="0083001B">
      <w:pPr>
        <w:numPr>
          <w:ilvl w:val="0"/>
          <w:numId w:val="9"/>
        </w:numPr>
        <w:spacing w:line="360" w:lineRule="auto"/>
      </w:pPr>
      <w:r>
        <w:t xml:space="preserve">priloga 8:  </w:t>
      </w:r>
      <w:r w:rsidR="003619CF">
        <w:t>Opomnik za delo strokovnih aktivov</w:t>
      </w:r>
      <w:r w:rsidRPr="00926BF4">
        <w:t>,</w:t>
      </w:r>
    </w:p>
    <w:p w:rsidR="00F20654" w:rsidRPr="00926BF4" w:rsidRDefault="00F20654" w:rsidP="00F20654">
      <w:pPr>
        <w:numPr>
          <w:ilvl w:val="0"/>
          <w:numId w:val="9"/>
        </w:numPr>
        <w:spacing w:line="360" w:lineRule="auto"/>
      </w:pPr>
      <w:r>
        <w:t xml:space="preserve">priloga 9:  </w:t>
      </w:r>
      <w:r w:rsidRPr="00926BF4">
        <w:t>Navodila za predavatelje</w:t>
      </w:r>
      <w:r w:rsidR="007973C4">
        <w:t xml:space="preserve"> za šolsko leto 2023/2024</w:t>
      </w:r>
      <w:r w:rsidRPr="00926BF4">
        <w:t>,</w:t>
      </w:r>
    </w:p>
    <w:p w:rsidR="00F20654" w:rsidRDefault="00F20654" w:rsidP="0083001B">
      <w:pPr>
        <w:numPr>
          <w:ilvl w:val="0"/>
          <w:numId w:val="9"/>
        </w:numPr>
        <w:spacing w:line="360" w:lineRule="auto"/>
      </w:pPr>
      <w:r>
        <w:t xml:space="preserve">priloga 10: </w:t>
      </w:r>
      <w:r w:rsidRPr="00926BF4">
        <w:t>Šolska pravila</w:t>
      </w:r>
      <w:r>
        <w:t xml:space="preserve"> ocenjevanja znanja</w:t>
      </w:r>
      <w:r w:rsidRPr="00926BF4">
        <w:t>,</w:t>
      </w:r>
    </w:p>
    <w:p w:rsidR="00F20654" w:rsidRDefault="00F20654" w:rsidP="0083001B">
      <w:pPr>
        <w:numPr>
          <w:ilvl w:val="0"/>
          <w:numId w:val="9"/>
        </w:numPr>
        <w:spacing w:line="360" w:lineRule="auto"/>
      </w:pPr>
      <w:r>
        <w:t>priloga 11: Hišni red,</w:t>
      </w:r>
    </w:p>
    <w:p w:rsidR="00F20654" w:rsidRDefault="00F20654" w:rsidP="0083001B">
      <w:pPr>
        <w:numPr>
          <w:ilvl w:val="0"/>
          <w:numId w:val="9"/>
        </w:numPr>
        <w:spacing w:line="360" w:lineRule="auto"/>
      </w:pPr>
      <w:r>
        <w:t xml:space="preserve">priloga 12: </w:t>
      </w:r>
      <w:r w:rsidRPr="00926BF4">
        <w:t>Mape z dokazili za</w:t>
      </w:r>
      <w:r>
        <w:t>poslenih in zunanjih sodelavcev,</w:t>
      </w:r>
    </w:p>
    <w:p w:rsidR="00F20654" w:rsidRDefault="00F20654" w:rsidP="0083001B">
      <w:pPr>
        <w:numPr>
          <w:ilvl w:val="0"/>
          <w:numId w:val="9"/>
        </w:numPr>
        <w:spacing w:line="360" w:lineRule="auto"/>
      </w:pPr>
      <w:r>
        <w:t xml:space="preserve">priloga 13: </w:t>
      </w:r>
      <w:r w:rsidRPr="00926BF4">
        <w:t>Urniki predavanj po izobraževalnih programih</w:t>
      </w:r>
      <w:r w:rsidR="007973C4">
        <w:t xml:space="preserve"> za šolsko leto 2023/2024</w:t>
      </w:r>
      <w:r w:rsidRPr="00926BF4">
        <w:t>,</w:t>
      </w:r>
    </w:p>
    <w:p w:rsidR="00F20654" w:rsidRDefault="00F20654" w:rsidP="0083001B">
      <w:pPr>
        <w:numPr>
          <w:ilvl w:val="0"/>
          <w:numId w:val="9"/>
        </w:numPr>
        <w:spacing w:line="360" w:lineRule="auto"/>
      </w:pPr>
      <w:r>
        <w:t>priloga 14: Razpored</w:t>
      </w:r>
      <w:r w:rsidRPr="00926BF4">
        <w:t xml:space="preserve"> izpitov in konzultacij</w:t>
      </w:r>
      <w:r w:rsidR="007973C4">
        <w:t xml:space="preserve"> za šolsko leto 2023/2024</w:t>
      </w:r>
      <w:r w:rsidRPr="00926BF4">
        <w:t>,</w:t>
      </w:r>
    </w:p>
    <w:p w:rsidR="00F20654" w:rsidRDefault="00F20654" w:rsidP="00F20654">
      <w:pPr>
        <w:numPr>
          <w:ilvl w:val="0"/>
          <w:numId w:val="9"/>
        </w:numPr>
        <w:spacing w:line="360" w:lineRule="auto"/>
      </w:pPr>
      <w:r>
        <w:t xml:space="preserve">priloga 15: </w:t>
      </w:r>
      <w:r w:rsidRPr="00926BF4">
        <w:t>Pravilnik o postopku in merila za</w:t>
      </w:r>
      <w:r>
        <w:t xml:space="preserve"> ugotavljanje, vrednotenje in </w:t>
      </w:r>
      <w:r w:rsidRPr="00926BF4">
        <w:t xml:space="preserve">priznavanje </w:t>
      </w:r>
      <w:r>
        <w:t xml:space="preserve"> </w:t>
      </w:r>
    </w:p>
    <w:p w:rsidR="00F20654" w:rsidRDefault="00F20654" w:rsidP="00F20654">
      <w:pPr>
        <w:spacing w:line="360" w:lineRule="auto"/>
        <w:ind w:left="720"/>
      </w:pPr>
      <w:r>
        <w:t xml:space="preserve">                  </w:t>
      </w:r>
      <w:r w:rsidRPr="00926BF4">
        <w:t>predhodno pridobljenega znanja,</w:t>
      </w:r>
    </w:p>
    <w:p w:rsidR="00F20654" w:rsidRDefault="00F20654" w:rsidP="00F20654">
      <w:pPr>
        <w:numPr>
          <w:ilvl w:val="0"/>
          <w:numId w:val="9"/>
        </w:numPr>
        <w:spacing w:line="360" w:lineRule="auto"/>
      </w:pPr>
      <w:r>
        <w:t xml:space="preserve">priloga 16: Sklep o imenovanju komisije za ugotavljanje, vrednotenje in priznavanje  </w:t>
      </w:r>
    </w:p>
    <w:p w:rsidR="00F20654" w:rsidRDefault="00F20654" w:rsidP="00F20654">
      <w:pPr>
        <w:spacing w:line="360" w:lineRule="auto"/>
        <w:ind w:left="720"/>
      </w:pPr>
      <w:r>
        <w:t xml:space="preserve">                  predhodno pridoblj</w:t>
      </w:r>
      <w:r w:rsidR="007973C4">
        <w:t>enega znanja za šolsko leto 2023/2024</w:t>
      </w:r>
      <w:bookmarkStart w:id="73" w:name="_GoBack"/>
      <w:bookmarkEnd w:id="73"/>
      <w:r>
        <w:t xml:space="preserve">, </w:t>
      </w:r>
    </w:p>
    <w:p w:rsidR="006B2C0F" w:rsidRDefault="00F20654" w:rsidP="000A2EB5">
      <w:pPr>
        <w:numPr>
          <w:ilvl w:val="0"/>
          <w:numId w:val="9"/>
        </w:numPr>
        <w:spacing w:line="360" w:lineRule="auto"/>
      </w:pPr>
      <w:r>
        <w:t xml:space="preserve">priloga 17: </w:t>
      </w:r>
      <w:r w:rsidRPr="00926BF4">
        <w:t>Vpisna mapa za udeležence,</w:t>
      </w:r>
    </w:p>
    <w:p w:rsidR="00F20654" w:rsidRPr="00926BF4" w:rsidRDefault="00F20654" w:rsidP="00F20654">
      <w:pPr>
        <w:numPr>
          <w:ilvl w:val="0"/>
          <w:numId w:val="9"/>
        </w:numPr>
        <w:spacing w:line="360" w:lineRule="auto"/>
      </w:pPr>
      <w:r>
        <w:t xml:space="preserve">priloga 18: </w:t>
      </w:r>
      <w:r w:rsidRPr="00926BF4">
        <w:t>Splošni pogoji za udeležence</w:t>
      </w:r>
      <w:r w:rsidR="002A4FC5">
        <w:t xml:space="preserve"> v poklicnem in strokovnem izobraževanju</w:t>
      </w:r>
      <w:r w:rsidRPr="00926BF4">
        <w:t>,</w:t>
      </w:r>
    </w:p>
    <w:p w:rsidR="00C73457" w:rsidRDefault="00F20654" w:rsidP="00C73457">
      <w:pPr>
        <w:numPr>
          <w:ilvl w:val="0"/>
          <w:numId w:val="9"/>
        </w:numPr>
        <w:spacing w:line="360" w:lineRule="auto"/>
      </w:pPr>
      <w:r>
        <w:t>priloga 19: Vsebinska opredelitev 11 kazal</w:t>
      </w:r>
      <w:r w:rsidR="00C73457">
        <w:t xml:space="preserve">nikov kakovosti EQAVET na področju </w:t>
      </w:r>
      <w:r>
        <w:t xml:space="preserve">poklicnega </w:t>
      </w:r>
      <w:r w:rsidR="00C73457">
        <w:t xml:space="preserve">  </w:t>
      </w:r>
    </w:p>
    <w:p w:rsidR="00F20654" w:rsidRPr="00926BF4" w:rsidRDefault="00C73457" w:rsidP="00C73457">
      <w:pPr>
        <w:spacing w:line="360" w:lineRule="auto"/>
        <w:ind w:left="720"/>
      </w:pPr>
      <w:r>
        <w:t xml:space="preserve">             </w:t>
      </w:r>
      <w:r w:rsidR="002A4FC5">
        <w:t xml:space="preserve">      strokovnega izobraževanja</w:t>
      </w:r>
      <w:r w:rsidR="00480C06">
        <w:t>.</w:t>
      </w:r>
    </w:p>
    <w:sectPr w:rsidR="00F20654" w:rsidRPr="00926BF4" w:rsidSect="002C1A14">
      <w:footerReference w:type="default" r:id="rId12"/>
      <w:pgSz w:w="11905" w:h="16837"/>
      <w:pgMar w:top="720" w:right="720" w:bottom="720" w:left="72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A98" w:rsidRDefault="00F92A98">
      <w:r>
        <w:separator/>
      </w:r>
    </w:p>
  </w:endnote>
  <w:endnote w:type="continuationSeparator" w:id="0">
    <w:p w:rsidR="00F92A98" w:rsidRDefault="00F9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A98" w:rsidRDefault="00F92A98">
    <w:pPr>
      <w:pStyle w:val="Noga"/>
      <w:jc w:val="right"/>
    </w:pPr>
    <w:r>
      <w:fldChar w:fldCharType="begin"/>
    </w:r>
    <w:r>
      <w:instrText xml:space="preserve"> PAGE </w:instrText>
    </w:r>
    <w:r>
      <w:fldChar w:fldCharType="separate"/>
    </w:r>
    <w:r w:rsidR="00262EE7">
      <w:rPr>
        <w:noProof/>
      </w:rPr>
      <w:t>2</w:t>
    </w:r>
    <w:r>
      <w:fldChar w:fldCharType="end"/>
    </w:r>
  </w:p>
  <w:p w:rsidR="00F92A98" w:rsidRDefault="00F92A98">
    <w:pPr>
      <w:pStyle w:val="Noga"/>
    </w:pPr>
    <w:r w:rsidRPr="00E34AD1">
      <w:rPr>
        <w:noProof/>
        <w:sz w:val="18"/>
        <w:szCs w:val="18"/>
        <w:lang w:val="sl-SI" w:eastAsia="sl-SI" w:bidi="ar-SA"/>
      </w:rPr>
      <w:drawing>
        <wp:inline distT="0" distB="0" distL="0" distR="0" wp14:anchorId="0345FF94" wp14:editId="2F6A72DC">
          <wp:extent cx="662729" cy="472440"/>
          <wp:effectExtent l="0" t="0" r="4445" b="3810"/>
          <wp:docPr id="10" name="Slika 10" descr="Opis: C:\Documents and Settings\user001\Local Settings\Temporary Internet Files\Content.Outlook\OQF9M9WN\logoPOKIzelen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Opis: C:\Documents and Settings\user001\Local Settings\Temporary Internet Files\Content.Outlook\OQF9M9WN\logoPOKIzelen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0201" cy="4920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A98" w:rsidRDefault="00F92A98">
      <w:r>
        <w:rPr>
          <w:color w:val="000000"/>
        </w:rPr>
        <w:separator/>
      </w:r>
    </w:p>
  </w:footnote>
  <w:footnote w:type="continuationSeparator" w:id="0">
    <w:p w:rsidR="00F92A98" w:rsidRDefault="00F92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1094"/>
    <w:multiLevelType w:val="hybridMultilevel"/>
    <w:tmpl w:val="EA14C27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1E5517"/>
    <w:multiLevelType w:val="multilevel"/>
    <w:tmpl w:val="5BC891FC"/>
    <w:lvl w:ilvl="0">
      <w:start w:val="4"/>
      <w:numFmt w:val="decimal"/>
      <w:lvlText w:val="%1"/>
      <w:lvlJc w:val="left"/>
      <w:pPr>
        <w:ind w:left="360" w:hanging="360"/>
      </w:pPr>
      <w:rPr>
        <w:rFonts w:eastAsia="Andale Sans UI" w:cs="Arial" w:hint="default"/>
        <w:b w:val="0"/>
        <w:sz w:val="22"/>
      </w:rPr>
    </w:lvl>
    <w:lvl w:ilvl="1">
      <w:start w:val="2"/>
      <w:numFmt w:val="decimal"/>
      <w:lvlText w:val="%1.%2"/>
      <w:lvlJc w:val="left"/>
      <w:pPr>
        <w:ind w:left="360" w:hanging="360"/>
      </w:pPr>
      <w:rPr>
        <w:rFonts w:eastAsia="Andale Sans UI" w:cs="Arial" w:hint="default"/>
        <w:b w:val="0"/>
        <w:sz w:val="22"/>
      </w:rPr>
    </w:lvl>
    <w:lvl w:ilvl="2">
      <w:start w:val="1"/>
      <w:numFmt w:val="decimal"/>
      <w:lvlText w:val="%1.%2.%3"/>
      <w:lvlJc w:val="left"/>
      <w:pPr>
        <w:ind w:left="720" w:hanging="720"/>
      </w:pPr>
      <w:rPr>
        <w:rFonts w:eastAsia="Andale Sans UI" w:cs="Arial" w:hint="default"/>
        <w:b w:val="0"/>
        <w:sz w:val="22"/>
      </w:rPr>
    </w:lvl>
    <w:lvl w:ilvl="3">
      <w:start w:val="1"/>
      <w:numFmt w:val="decimal"/>
      <w:lvlText w:val="%1.%2.%3.%4"/>
      <w:lvlJc w:val="left"/>
      <w:pPr>
        <w:ind w:left="1080" w:hanging="1080"/>
      </w:pPr>
      <w:rPr>
        <w:rFonts w:eastAsia="Andale Sans UI" w:cs="Arial" w:hint="default"/>
        <w:b w:val="0"/>
        <w:sz w:val="22"/>
      </w:rPr>
    </w:lvl>
    <w:lvl w:ilvl="4">
      <w:start w:val="1"/>
      <w:numFmt w:val="decimal"/>
      <w:lvlText w:val="%1.%2.%3.%4.%5"/>
      <w:lvlJc w:val="left"/>
      <w:pPr>
        <w:ind w:left="1080" w:hanging="1080"/>
      </w:pPr>
      <w:rPr>
        <w:rFonts w:eastAsia="Andale Sans UI" w:cs="Arial" w:hint="default"/>
        <w:b w:val="0"/>
        <w:sz w:val="22"/>
      </w:rPr>
    </w:lvl>
    <w:lvl w:ilvl="5">
      <w:start w:val="1"/>
      <w:numFmt w:val="decimal"/>
      <w:lvlText w:val="%1.%2.%3.%4.%5.%6"/>
      <w:lvlJc w:val="left"/>
      <w:pPr>
        <w:ind w:left="1440" w:hanging="1440"/>
      </w:pPr>
      <w:rPr>
        <w:rFonts w:eastAsia="Andale Sans UI" w:cs="Arial" w:hint="default"/>
        <w:b w:val="0"/>
        <w:sz w:val="22"/>
      </w:rPr>
    </w:lvl>
    <w:lvl w:ilvl="6">
      <w:start w:val="1"/>
      <w:numFmt w:val="decimal"/>
      <w:lvlText w:val="%1.%2.%3.%4.%5.%6.%7"/>
      <w:lvlJc w:val="left"/>
      <w:pPr>
        <w:ind w:left="1440" w:hanging="1440"/>
      </w:pPr>
      <w:rPr>
        <w:rFonts w:eastAsia="Andale Sans UI" w:cs="Arial" w:hint="default"/>
        <w:b w:val="0"/>
        <w:sz w:val="22"/>
      </w:rPr>
    </w:lvl>
    <w:lvl w:ilvl="7">
      <w:start w:val="1"/>
      <w:numFmt w:val="decimal"/>
      <w:lvlText w:val="%1.%2.%3.%4.%5.%6.%7.%8"/>
      <w:lvlJc w:val="left"/>
      <w:pPr>
        <w:ind w:left="1800" w:hanging="1800"/>
      </w:pPr>
      <w:rPr>
        <w:rFonts w:eastAsia="Andale Sans UI" w:cs="Arial" w:hint="default"/>
        <w:b w:val="0"/>
        <w:sz w:val="22"/>
      </w:rPr>
    </w:lvl>
    <w:lvl w:ilvl="8">
      <w:start w:val="1"/>
      <w:numFmt w:val="decimal"/>
      <w:lvlText w:val="%1.%2.%3.%4.%5.%6.%7.%8.%9"/>
      <w:lvlJc w:val="left"/>
      <w:pPr>
        <w:ind w:left="1800" w:hanging="1800"/>
      </w:pPr>
      <w:rPr>
        <w:rFonts w:eastAsia="Andale Sans UI" w:cs="Arial" w:hint="default"/>
        <w:b w:val="0"/>
        <w:sz w:val="22"/>
      </w:rPr>
    </w:lvl>
  </w:abstractNum>
  <w:abstractNum w:abstractNumId="2" w15:restartNumberingAfterBreak="0">
    <w:nsid w:val="042D5CBC"/>
    <w:multiLevelType w:val="hybridMultilevel"/>
    <w:tmpl w:val="A12238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C11B3"/>
    <w:multiLevelType w:val="hybridMultilevel"/>
    <w:tmpl w:val="88BC1A2E"/>
    <w:lvl w:ilvl="0" w:tplc="D83023C6">
      <w:start w:val="2"/>
      <w:numFmt w:val="bullet"/>
      <w:lvlText w:val="-"/>
      <w:lvlJc w:val="left"/>
      <w:pPr>
        <w:ind w:left="1440" w:hanging="360"/>
      </w:pPr>
      <w:rPr>
        <w:rFonts w:ascii="Calibri" w:eastAsiaTheme="minorHAnsi" w:hAnsi="Calibri" w:cs="Calibri"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94727ED"/>
    <w:multiLevelType w:val="hybridMultilevel"/>
    <w:tmpl w:val="D116BA02"/>
    <w:lvl w:ilvl="0" w:tplc="0424000B">
      <w:start w:val="1"/>
      <w:numFmt w:val="bullet"/>
      <w:lvlText w:val=""/>
      <w:lvlJc w:val="left"/>
      <w:pPr>
        <w:ind w:left="1066" w:hanging="360"/>
      </w:pPr>
      <w:rPr>
        <w:rFonts w:ascii="Wingdings" w:hAnsi="Wingdings" w:hint="default"/>
      </w:rPr>
    </w:lvl>
    <w:lvl w:ilvl="1" w:tplc="04240003" w:tentative="1">
      <w:start w:val="1"/>
      <w:numFmt w:val="bullet"/>
      <w:lvlText w:val="o"/>
      <w:lvlJc w:val="left"/>
      <w:pPr>
        <w:ind w:left="1786" w:hanging="360"/>
      </w:pPr>
      <w:rPr>
        <w:rFonts w:ascii="Courier New" w:hAnsi="Courier New" w:cs="Courier New" w:hint="default"/>
      </w:rPr>
    </w:lvl>
    <w:lvl w:ilvl="2" w:tplc="04240005" w:tentative="1">
      <w:start w:val="1"/>
      <w:numFmt w:val="bullet"/>
      <w:lvlText w:val=""/>
      <w:lvlJc w:val="left"/>
      <w:pPr>
        <w:ind w:left="2506" w:hanging="360"/>
      </w:pPr>
      <w:rPr>
        <w:rFonts w:ascii="Wingdings" w:hAnsi="Wingdings" w:hint="default"/>
      </w:rPr>
    </w:lvl>
    <w:lvl w:ilvl="3" w:tplc="04240001" w:tentative="1">
      <w:start w:val="1"/>
      <w:numFmt w:val="bullet"/>
      <w:lvlText w:val=""/>
      <w:lvlJc w:val="left"/>
      <w:pPr>
        <w:ind w:left="3226" w:hanging="360"/>
      </w:pPr>
      <w:rPr>
        <w:rFonts w:ascii="Symbol" w:hAnsi="Symbol" w:hint="default"/>
      </w:rPr>
    </w:lvl>
    <w:lvl w:ilvl="4" w:tplc="04240003" w:tentative="1">
      <w:start w:val="1"/>
      <w:numFmt w:val="bullet"/>
      <w:lvlText w:val="o"/>
      <w:lvlJc w:val="left"/>
      <w:pPr>
        <w:ind w:left="3946" w:hanging="360"/>
      </w:pPr>
      <w:rPr>
        <w:rFonts w:ascii="Courier New" w:hAnsi="Courier New" w:cs="Courier New" w:hint="default"/>
      </w:rPr>
    </w:lvl>
    <w:lvl w:ilvl="5" w:tplc="04240005" w:tentative="1">
      <w:start w:val="1"/>
      <w:numFmt w:val="bullet"/>
      <w:lvlText w:val=""/>
      <w:lvlJc w:val="left"/>
      <w:pPr>
        <w:ind w:left="4666" w:hanging="360"/>
      </w:pPr>
      <w:rPr>
        <w:rFonts w:ascii="Wingdings" w:hAnsi="Wingdings" w:hint="default"/>
      </w:rPr>
    </w:lvl>
    <w:lvl w:ilvl="6" w:tplc="04240001" w:tentative="1">
      <w:start w:val="1"/>
      <w:numFmt w:val="bullet"/>
      <w:lvlText w:val=""/>
      <w:lvlJc w:val="left"/>
      <w:pPr>
        <w:ind w:left="5386" w:hanging="360"/>
      </w:pPr>
      <w:rPr>
        <w:rFonts w:ascii="Symbol" w:hAnsi="Symbol" w:hint="default"/>
      </w:rPr>
    </w:lvl>
    <w:lvl w:ilvl="7" w:tplc="04240003" w:tentative="1">
      <w:start w:val="1"/>
      <w:numFmt w:val="bullet"/>
      <w:lvlText w:val="o"/>
      <w:lvlJc w:val="left"/>
      <w:pPr>
        <w:ind w:left="6106" w:hanging="360"/>
      </w:pPr>
      <w:rPr>
        <w:rFonts w:ascii="Courier New" w:hAnsi="Courier New" w:cs="Courier New" w:hint="default"/>
      </w:rPr>
    </w:lvl>
    <w:lvl w:ilvl="8" w:tplc="04240005" w:tentative="1">
      <w:start w:val="1"/>
      <w:numFmt w:val="bullet"/>
      <w:lvlText w:val=""/>
      <w:lvlJc w:val="left"/>
      <w:pPr>
        <w:ind w:left="6826" w:hanging="360"/>
      </w:pPr>
      <w:rPr>
        <w:rFonts w:ascii="Wingdings" w:hAnsi="Wingdings" w:hint="default"/>
      </w:rPr>
    </w:lvl>
  </w:abstractNum>
  <w:abstractNum w:abstractNumId="5" w15:restartNumberingAfterBreak="0">
    <w:nsid w:val="0D77389D"/>
    <w:multiLevelType w:val="multilevel"/>
    <w:tmpl w:val="8444948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9A0778"/>
    <w:multiLevelType w:val="multilevel"/>
    <w:tmpl w:val="47FC2094"/>
    <w:styleLink w:val="LFO3"/>
    <w:lvl w:ilvl="0">
      <w:start w:val="1"/>
      <w:numFmt w:val="decimal"/>
      <w:pStyle w:val="naslov"/>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FA474B"/>
    <w:multiLevelType w:val="multilevel"/>
    <w:tmpl w:val="E95AD5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4AF373C"/>
    <w:multiLevelType w:val="hybridMultilevel"/>
    <w:tmpl w:val="581ECD2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6352E9C"/>
    <w:multiLevelType w:val="hybridMultilevel"/>
    <w:tmpl w:val="14A0A83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6715EA"/>
    <w:multiLevelType w:val="hybridMultilevel"/>
    <w:tmpl w:val="A9B28B3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05508C"/>
    <w:multiLevelType w:val="multilevel"/>
    <w:tmpl w:val="E79024DC"/>
    <w:lvl w:ilvl="0">
      <w:start w:val="4"/>
      <w:numFmt w:val="decimal"/>
      <w:lvlText w:val="%1"/>
      <w:lvlJc w:val="left"/>
      <w:pPr>
        <w:ind w:left="660" w:hanging="660"/>
      </w:pPr>
      <w:rPr>
        <w:rFonts w:hint="default"/>
        <w:u w:val="single"/>
      </w:rPr>
    </w:lvl>
    <w:lvl w:ilvl="1">
      <w:start w:val="2"/>
      <w:numFmt w:val="decimal"/>
      <w:lvlText w:val="%1.%2"/>
      <w:lvlJc w:val="left"/>
      <w:pPr>
        <w:ind w:left="1020" w:hanging="6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2" w15:restartNumberingAfterBreak="0">
    <w:nsid w:val="218E7DDE"/>
    <w:multiLevelType w:val="hybridMultilevel"/>
    <w:tmpl w:val="1BFE36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8F5F2C"/>
    <w:multiLevelType w:val="hybridMultilevel"/>
    <w:tmpl w:val="7400BBC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D72E49"/>
    <w:multiLevelType w:val="multilevel"/>
    <w:tmpl w:val="E7788630"/>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B529CD"/>
    <w:multiLevelType w:val="multilevel"/>
    <w:tmpl w:val="C8804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B24D84"/>
    <w:multiLevelType w:val="hybridMultilevel"/>
    <w:tmpl w:val="22488D3A"/>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7" w15:restartNumberingAfterBreak="0">
    <w:nsid w:val="2A84434D"/>
    <w:multiLevelType w:val="hybridMultilevel"/>
    <w:tmpl w:val="3312802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9B3F1E"/>
    <w:multiLevelType w:val="multilevel"/>
    <w:tmpl w:val="27B00FD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F5354E"/>
    <w:multiLevelType w:val="multilevel"/>
    <w:tmpl w:val="6B6694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C34191"/>
    <w:multiLevelType w:val="hybridMultilevel"/>
    <w:tmpl w:val="698A39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5A37497"/>
    <w:multiLevelType w:val="multilevel"/>
    <w:tmpl w:val="BB0AFBEA"/>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2C6291"/>
    <w:multiLevelType w:val="hybridMultilevel"/>
    <w:tmpl w:val="3DAE964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B684CF5"/>
    <w:multiLevelType w:val="hybridMultilevel"/>
    <w:tmpl w:val="6F20A3C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76767C"/>
    <w:multiLevelType w:val="hybridMultilevel"/>
    <w:tmpl w:val="A3E058B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3764AA7"/>
    <w:multiLevelType w:val="hybridMultilevel"/>
    <w:tmpl w:val="7170676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6" w15:restartNumberingAfterBreak="0">
    <w:nsid w:val="47571BAD"/>
    <w:multiLevelType w:val="hybridMultilevel"/>
    <w:tmpl w:val="B9C088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C8E1753"/>
    <w:multiLevelType w:val="hybridMultilevel"/>
    <w:tmpl w:val="BE0EBC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01335E9"/>
    <w:multiLevelType w:val="hybridMultilevel"/>
    <w:tmpl w:val="F22AC8B2"/>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29" w15:restartNumberingAfterBreak="0">
    <w:nsid w:val="55E920D8"/>
    <w:multiLevelType w:val="multilevel"/>
    <w:tmpl w:val="4AF887DE"/>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B204FB"/>
    <w:multiLevelType w:val="hybridMultilevel"/>
    <w:tmpl w:val="615C741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16C48FE"/>
    <w:multiLevelType w:val="hybridMultilevel"/>
    <w:tmpl w:val="0896B0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5A6A85"/>
    <w:multiLevelType w:val="hybridMultilevel"/>
    <w:tmpl w:val="93A6CA14"/>
    <w:lvl w:ilvl="0" w:tplc="0424000B">
      <w:start w:val="1"/>
      <w:numFmt w:val="bullet"/>
      <w:lvlText w:val=""/>
      <w:lvlJc w:val="left"/>
      <w:pPr>
        <w:ind w:left="1450" w:hanging="360"/>
      </w:pPr>
      <w:rPr>
        <w:rFonts w:ascii="Wingdings" w:hAnsi="Wingdings" w:hint="default"/>
      </w:rPr>
    </w:lvl>
    <w:lvl w:ilvl="1" w:tplc="04240003" w:tentative="1">
      <w:start w:val="1"/>
      <w:numFmt w:val="bullet"/>
      <w:lvlText w:val="o"/>
      <w:lvlJc w:val="left"/>
      <w:pPr>
        <w:ind w:left="2170" w:hanging="360"/>
      </w:pPr>
      <w:rPr>
        <w:rFonts w:ascii="Courier New" w:hAnsi="Courier New" w:cs="Courier New" w:hint="default"/>
      </w:rPr>
    </w:lvl>
    <w:lvl w:ilvl="2" w:tplc="04240005" w:tentative="1">
      <w:start w:val="1"/>
      <w:numFmt w:val="bullet"/>
      <w:lvlText w:val=""/>
      <w:lvlJc w:val="left"/>
      <w:pPr>
        <w:ind w:left="2890" w:hanging="360"/>
      </w:pPr>
      <w:rPr>
        <w:rFonts w:ascii="Wingdings" w:hAnsi="Wingdings" w:hint="default"/>
      </w:rPr>
    </w:lvl>
    <w:lvl w:ilvl="3" w:tplc="04240001" w:tentative="1">
      <w:start w:val="1"/>
      <w:numFmt w:val="bullet"/>
      <w:lvlText w:val=""/>
      <w:lvlJc w:val="left"/>
      <w:pPr>
        <w:ind w:left="3610" w:hanging="360"/>
      </w:pPr>
      <w:rPr>
        <w:rFonts w:ascii="Symbol" w:hAnsi="Symbol" w:hint="default"/>
      </w:rPr>
    </w:lvl>
    <w:lvl w:ilvl="4" w:tplc="04240003" w:tentative="1">
      <w:start w:val="1"/>
      <w:numFmt w:val="bullet"/>
      <w:lvlText w:val="o"/>
      <w:lvlJc w:val="left"/>
      <w:pPr>
        <w:ind w:left="4330" w:hanging="360"/>
      </w:pPr>
      <w:rPr>
        <w:rFonts w:ascii="Courier New" w:hAnsi="Courier New" w:cs="Courier New" w:hint="default"/>
      </w:rPr>
    </w:lvl>
    <w:lvl w:ilvl="5" w:tplc="04240005" w:tentative="1">
      <w:start w:val="1"/>
      <w:numFmt w:val="bullet"/>
      <w:lvlText w:val=""/>
      <w:lvlJc w:val="left"/>
      <w:pPr>
        <w:ind w:left="5050" w:hanging="360"/>
      </w:pPr>
      <w:rPr>
        <w:rFonts w:ascii="Wingdings" w:hAnsi="Wingdings" w:hint="default"/>
      </w:rPr>
    </w:lvl>
    <w:lvl w:ilvl="6" w:tplc="04240001" w:tentative="1">
      <w:start w:val="1"/>
      <w:numFmt w:val="bullet"/>
      <w:lvlText w:val=""/>
      <w:lvlJc w:val="left"/>
      <w:pPr>
        <w:ind w:left="5770" w:hanging="360"/>
      </w:pPr>
      <w:rPr>
        <w:rFonts w:ascii="Symbol" w:hAnsi="Symbol" w:hint="default"/>
      </w:rPr>
    </w:lvl>
    <w:lvl w:ilvl="7" w:tplc="04240003" w:tentative="1">
      <w:start w:val="1"/>
      <w:numFmt w:val="bullet"/>
      <w:lvlText w:val="o"/>
      <w:lvlJc w:val="left"/>
      <w:pPr>
        <w:ind w:left="6490" w:hanging="360"/>
      </w:pPr>
      <w:rPr>
        <w:rFonts w:ascii="Courier New" w:hAnsi="Courier New" w:cs="Courier New" w:hint="default"/>
      </w:rPr>
    </w:lvl>
    <w:lvl w:ilvl="8" w:tplc="04240005" w:tentative="1">
      <w:start w:val="1"/>
      <w:numFmt w:val="bullet"/>
      <w:lvlText w:val=""/>
      <w:lvlJc w:val="left"/>
      <w:pPr>
        <w:ind w:left="7210" w:hanging="360"/>
      </w:pPr>
      <w:rPr>
        <w:rFonts w:ascii="Wingdings" w:hAnsi="Wingdings" w:hint="default"/>
      </w:rPr>
    </w:lvl>
  </w:abstractNum>
  <w:abstractNum w:abstractNumId="33" w15:restartNumberingAfterBreak="0">
    <w:nsid w:val="646840A2"/>
    <w:multiLevelType w:val="hybridMultilevel"/>
    <w:tmpl w:val="8BC0B302"/>
    <w:lvl w:ilvl="0" w:tplc="0424000B">
      <w:start w:val="1"/>
      <w:numFmt w:val="bullet"/>
      <w:lvlText w:val=""/>
      <w:lvlJc w:val="left"/>
      <w:pPr>
        <w:ind w:left="1066" w:hanging="360"/>
      </w:pPr>
      <w:rPr>
        <w:rFonts w:ascii="Wingdings" w:hAnsi="Wingdings" w:hint="default"/>
      </w:rPr>
    </w:lvl>
    <w:lvl w:ilvl="1" w:tplc="04240003" w:tentative="1">
      <w:start w:val="1"/>
      <w:numFmt w:val="bullet"/>
      <w:lvlText w:val="o"/>
      <w:lvlJc w:val="left"/>
      <w:pPr>
        <w:ind w:left="1786" w:hanging="360"/>
      </w:pPr>
      <w:rPr>
        <w:rFonts w:ascii="Courier New" w:hAnsi="Courier New" w:cs="Courier New" w:hint="default"/>
      </w:rPr>
    </w:lvl>
    <w:lvl w:ilvl="2" w:tplc="04240005" w:tentative="1">
      <w:start w:val="1"/>
      <w:numFmt w:val="bullet"/>
      <w:lvlText w:val=""/>
      <w:lvlJc w:val="left"/>
      <w:pPr>
        <w:ind w:left="2506" w:hanging="360"/>
      </w:pPr>
      <w:rPr>
        <w:rFonts w:ascii="Wingdings" w:hAnsi="Wingdings" w:hint="default"/>
      </w:rPr>
    </w:lvl>
    <w:lvl w:ilvl="3" w:tplc="04240001" w:tentative="1">
      <w:start w:val="1"/>
      <w:numFmt w:val="bullet"/>
      <w:lvlText w:val=""/>
      <w:lvlJc w:val="left"/>
      <w:pPr>
        <w:ind w:left="3226" w:hanging="360"/>
      </w:pPr>
      <w:rPr>
        <w:rFonts w:ascii="Symbol" w:hAnsi="Symbol" w:hint="default"/>
      </w:rPr>
    </w:lvl>
    <w:lvl w:ilvl="4" w:tplc="04240003" w:tentative="1">
      <w:start w:val="1"/>
      <w:numFmt w:val="bullet"/>
      <w:lvlText w:val="o"/>
      <w:lvlJc w:val="left"/>
      <w:pPr>
        <w:ind w:left="3946" w:hanging="360"/>
      </w:pPr>
      <w:rPr>
        <w:rFonts w:ascii="Courier New" w:hAnsi="Courier New" w:cs="Courier New" w:hint="default"/>
      </w:rPr>
    </w:lvl>
    <w:lvl w:ilvl="5" w:tplc="04240005" w:tentative="1">
      <w:start w:val="1"/>
      <w:numFmt w:val="bullet"/>
      <w:lvlText w:val=""/>
      <w:lvlJc w:val="left"/>
      <w:pPr>
        <w:ind w:left="4666" w:hanging="360"/>
      </w:pPr>
      <w:rPr>
        <w:rFonts w:ascii="Wingdings" w:hAnsi="Wingdings" w:hint="default"/>
      </w:rPr>
    </w:lvl>
    <w:lvl w:ilvl="6" w:tplc="04240001" w:tentative="1">
      <w:start w:val="1"/>
      <w:numFmt w:val="bullet"/>
      <w:lvlText w:val=""/>
      <w:lvlJc w:val="left"/>
      <w:pPr>
        <w:ind w:left="5386" w:hanging="360"/>
      </w:pPr>
      <w:rPr>
        <w:rFonts w:ascii="Symbol" w:hAnsi="Symbol" w:hint="default"/>
      </w:rPr>
    </w:lvl>
    <w:lvl w:ilvl="7" w:tplc="04240003" w:tentative="1">
      <w:start w:val="1"/>
      <w:numFmt w:val="bullet"/>
      <w:lvlText w:val="o"/>
      <w:lvlJc w:val="left"/>
      <w:pPr>
        <w:ind w:left="6106" w:hanging="360"/>
      </w:pPr>
      <w:rPr>
        <w:rFonts w:ascii="Courier New" w:hAnsi="Courier New" w:cs="Courier New" w:hint="default"/>
      </w:rPr>
    </w:lvl>
    <w:lvl w:ilvl="8" w:tplc="04240005" w:tentative="1">
      <w:start w:val="1"/>
      <w:numFmt w:val="bullet"/>
      <w:lvlText w:val=""/>
      <w:lvlJc w:val="left"/>
      <w:pPr>
        <w:ind w:left="6826" w:hanging="360"/>
      </w:pPr>
      <w:rPr>
        <w:rFonts w:ascii="Wingdings" w:hAnsi="Wingdings" w:hint="default"/>
      </w:rPr>
    </w:lvl>
  </w:abstractNum>
  <w:abstractNum w:abstractNumId="34" w15:restartNumberingAfterBreak="0">
    <w:nsid w:val="65CD3E60"/>
    <w:multiLevelType w:val="hybridMultilevel"/>
    <w:tmpl w:val="3646A438"/>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35" w15:restartNumberingAfterBreak="0">
    <w:nsid w:val="68E27DA5"/>
    <w:multiLevelType w:val="multilevel"/>
    <w:tmpl w:val="D508314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EC32BF"/>
    <w:multiLevelType w:val="multilevel"/>
    <w:tmpl w:val="8444948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10B76F1"/>
    <w:multiLevelType w:val="hybridMultilevel"/>
    <w:tmpl w:val="B41C100A"/>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38" w15:restartNumberingAfterBreak="0">
    <w:nsid w:val="72477153"/>
    <w:multiLevelType w:val="multilevel"/>
    <w:tmpl w:val="9548646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3"/>
  </w:num>
  <w:num w:numId="3">
    <w:abstractNumId w:val="22"/>
  </w:num>
  <w:num w:numId="4">
    <w:abstractNumId w:val="30"/>
  </w:num>
  <w:num w:numId="5">
    <w:abstractNumId w:val="23"/>
  </w:num>
  <w:num w:numId="6">
    <w:abstractNumId w:val="31"/>
  </w:num>
  <w:num w:numId="7">
    <w:abstractNumId w:val="9"/>
  </w:num>
  <w:num w:numId="8">
    <w:abstractNumId w:val="10"/>
  </w:num>
  <w:num w:numId="9">
    <w:abstractNumId w:val="27"/>
  </w:num>
  <w:num w:numId="10">
    <w:abstractNumId w:val="12"/>
  </w:num>
  <w:num w:numId="11">
    <w:abstractNumId w:val="4"/>
  </w:num>
  <w:num w:numId="12">
    <w:abstractNumId w:val="33"/>
  </w:num>
  <w:num w:numId="13">
    <w:abstractNumId w:val="0"/>
  </w:num>
  <w:num w:numId="14">
    <w:abstractNumId w:val="32"/>
  </w:num>
  <w:num w:numId="15">
    <w:abstractNumId w:val="36"/>
  </w:num>
  <w:num w:numId="16">
    <w:abstractNumId w:val="25"/>
  </w:num>
  <w:num w:numId="17">
    <w:abstractNumId w:val="3"/>
  </w:num>
  <w:num w:numId="18">
    <w:abstractNumId w:val="7"/>
  </w:num>
  <w:num w:numId="19">
    <w:abstractNumId w:val="28"/>
  </w:num>
  <w:num w:numId="20">
    <w:abstractNumId w:val="16"/>
  </w:num>
  <w:num w:numId="21">
    <w:abstractNumId w:val="34"/>
  </w:num>
  <w:num w:numId="22">
    <w:abstractNumId w:val="37"/>
  </w:num>
  <w:num w:numId="23">
    <w:abstractNumId w:val="21"/>
  </w:num>
  <w:num w:numId="24">
    <w:abstractNumId w:val="11"/>
  </w:num>
  <w:num w:numId="25">
    <w:abstractNumId w:val="29"/>
  </w:num>
  <w:num w:numId="26">
    <w:abstractNumId w:val="14"/>
  </w:num>
  <w:num w:numId="27">
    <w:abstractNumId w:val="5"/>
  </w:num>
  <w:num w:numId="28">
    <w:abstractNumId w:val="35"/>
  </w:num>
  <w:num w:numId="29">
    <w:abstractNumId w:val="17"/>
  </w:num>
  <w:num w:numId="30">
    <w:abstractNumId w:val="24"/>
  </w:num>
  <w:num w:numId="31">
    <w:abstractNumId w:val="8"/>
  </w:num>
  <w:num w:numId="32">
    <w:abstractNumId w:val="2"/>
  </w:num>
  <w:num w:numId="33">
    <w:abstractNumId w:val="18"/>
  </w:num>
  <w:num w:numId="34">
    <w:abstractNumId w:val="15"/>
  </w:num>
  <w:num w:numId="35">
    <w:abstractNumId w:val="1"/>
  </w:num>
  <w:num w:numId="36">
    <w:abstractNumId w:val="38"/>
  </w:num>
  <w:num w:numId="37">
    <w:abstractNumId w:val="19"/>
  </w:num>
  <w:num w:numId="38">
    <w:abstractNumId w:val="20"/>
  </w:num>
  <w:num w:numId="3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131078" w:nlCheck="1" w:checkStyle="0"/>
  <w:proofState w:grammar="clean"/>
  <w:defaultTabStop w:val="706"/>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F2"/>
    <w:rsid w:val="00012EAD"/>
    <w:rsid w:val="00014287"/>
    <w:rsid w:val="000247A4"/>
    <w:rsid w:val="000273F2"/>
    <w:rsid w:val="00027DD3"/>
    <w:rsid w:val="00033B43"/>
    <w:rsid w:val="000365EE"/>
    <w:rsid w:val="00041A7B"/>
    <w:rsid w:val="00043B6A"/>
    <w:rsid w:val="00045BC2"/>
    <w:rsid w:val="00047EC0"/>
    <w:rsid w:val="000505EE"/>
    <w:rsid w:val="0006265C"/>
    <w:rsid w:val="00063BAC"/>
    <w:rsid w:val="0006426A"/>
    <w:rsid w:val="00066232"/>
    <w:rsid w:val="0006645A"/>
    <w:rsid w:val="000707B2"/>
    <w:rsid w:val="00080128"/>
    <w:rsid w:val="000822DF"/>
    <w:rsid w:val="00083EA7"/>
    <w:rsid w:val="0008428F"/>
    <w:rsid w:val="00085768"/>
    <w:rsid w:val="00087CE8"/>
    <w:rsid w:val="000A11F5"/>
    <w:rsid w:val="000A1D2F"/>
    <w:rsid w:val="000A2EB5"/>
    <w:rsid w:val="000A3258"/>
    <w:rsid w:val="000A4DCF"/>
    <w:rsid w:val="000A69A3"/>
    <w:rsid w:val="000B3F0E"/>
    <w:rsid w:val="000B69AE"/>
    <w:rsid w:val="000C5E3C"/>
    <w:rsid w:val="000C7D02"/>
    <w:rsid w:val="000D082D"/>
    <w:rsid w:val="000D2F61"/>
    <w:rsid w:val="000D4EDE"/>
    <w:rsid w:val="000E1B00"/>
    <w:rsid w:val="000E26FE"/>
    <w:rsid w:val="000E37A0"/>
    <w:rsid w:val="000E4380"/>
    <w:rsid w:val="000E6F75"/>
    <w:rsid w:val="000F613D"/>
    <w:rsid w:val="000F7996"/>
    <w:rsid w:val="00104DCF"/>
    <w:rsid w:val="00114C14"/>
    <w:rsid w:val="001224A8"/>
    <w:rsid w:val="00135091"/>
    <w:rsid w:val="00135263"/>
    <w:rsid w:val="001356E6"/>
    <w:rsid w:val="001360C2"/>
    <w:rsid w:val="00140117"/>
    <w:rsid w:val="001403FD"/>
    <w:rsid w:val="00144C33"/>
    <w:rsid w:val="00146BCB"/>
    <w:rsid w:val="0014708E"/>
    <w:rsid w:val="001474A9"/>
    <w:rsid w:val="00151F4D"/>
    <w:rsid w:val="00152B45"/>
    <w:rsid w:val="001563BF"/>
    <w:rsid w:val="00175F48"/>
    <w:rsid w:val="0018579A"/>
    <w:rsid w:val="001857A6"/>
    <w:rsid w:val="001869C9"/>
    <w:rsid w:val="00191AFC"/>
    <w:rsid w:val="00196A7F"/>
    <w:rsid w:val="001A12CC"/>
    <w:rsid w:val="001A4249"/>
    <w:rsid w:val="001B1698"/>
    <w:rsid w:val="001B287A"/>
    <w:rsid w:val="001B2CD1"/>
    <w:rsid w:val="001B3927"/>
    <w:rsid w:val="001B5C3A"/>
    <w:rsid w:val="001C2201"/>
    <w:rsid w:val="001C265E"/>
    <w:rsid w:val="001C2F7B"/>
    <w:rsid w:val="001C3A09"/>
    <w:rsid w:val="001D2442"/>
    <w:rsid w:val="001D7E5E"/>
    <w:rsid w:val="001E08C6"/>
    <w:rsid w:val="001F08CA"/>
    <w:rsid w:val="001F10BC"/>
    <w:rsid w:val="001F492D"/>
    <w:rsid w:val="001F7C98"/>
    <w:rsid w:val="00200BF6"/>
    <w:rsid w:val="00204701"/>
    <w:rsid w:val="00206E73"/>
    <w:rsid w:val="0021148D"/>
    <w:rsid w:val="00215022"/>
    <w:rsid w:val="00216BD3"/>
    <w:rsid w:val="00216E91"/>
    <w:rsid w:val="00224263"/>
    <w:rsid w:val="002272ED"/>
    <w:rsid w:val="00233CA6"/>
    <w:rsid w:val="00234F26"/>
    <w:rsid w:val="00240537"/>
    <w:rsid w:val="00243590"/>
    <w:rsid w:val="002436DB"/>
    <w:rsid w:val="002502BD"/>
    <w:rsid w:val="0025669E"/>
    <w:rsid w:val="00256A60"/>
    <w:rsid w:val="00262EE7"/>
    <w:rsid w:val="00267FE8"/>
    <w:rsid w:val="00271864"/>
    <w:rsid w:val="00276F01"/>
    <w:rsid w:val="00285C8C"/>
    <w:rsid w:val="00291AE3"/>
    <w:rsid w:val="00296A78"/>
    <w:rsid w:val="002A2A4F"/>
    <w:rsid w:val="002A3431"/>
    <w:rsid w:val="002A3942"/>
    <w:rsid w:val="002A4FC5"/>
    <w:rsid w:val="002B3E76"/>
    <w:rsid w:val="002B7E17"/>
    <w:rsid w:val="002C1A14"/>
    <w:rsid w:val="002C2303"/>
    <w:rsid w:val="002D0F39"/>
    <w:rsid w:val="002E2695"/>
    <w:rsid w:val="002E4579"/>
    <w:rsid w:val="002E63CA"/>
    <w:rsid w:val="002F25FC"/>
    <w:rsid w:val="002F6B85"/>
    <w:rsid w:val="00303ECC"/>
    <w:rsid w:val="003055A2"/>
    <w:rsid w:val="00323C3B"/>
    <w:rsid w:val="00324ABB"/>
    <w:rsid w:val="00324B8A"/>
    <w:rsid w:val="00331346"/>
    <w:rsid w:val="00331A18"/>
    <w:rsid w:val="003335B9"/>
    <w:rsid w:val="00352E61"/>
    <w:rsid w:val="003619CF"/>
    <w:rsid w:val="00376ED1"/>
    <w:rsid w:val="00385E7D"/>
    <w:rsid w:val="003952B9"/>
    <w:rsid w:val="003A0401"/>
    <w:rsid w:val="003A07E9"/>
    <w:rsid w:val="003A083D"/>
    <w:rsid w:val="003A6592"/>
    <w:rsid w:val="003B4E9C"/>
    <w:rsid w:val="003B5B44"/>
    <w:rsid w:val="003B7DD4"/>
    <w:rsid w:val="003C20C0"/>
    <w:rsid w:val="003C272D"/>
    <w:rsid w:val="003D003A"/>
    <w:rsid w:val="003D3740"/>
    <w:rsid w:val="003D4C75"/>
    <w:rsid w:val="003D68F3"/>
    <w:rsid w:val="003E20CA"/>
    <w:rsid w:val="003E2A7F"/>
    <w:rsid w:val="003E739D"/>
    <w:rsid w:val="003F48A3"/>
    <w:rsid w:val="003F5A94"/>
    <w:rsid w:val="003F7908"/>
    <w:rsid w:val="00400F6D"/>
    <w:rsid w:val="0040446C"/>
    <w:rsid w:val="004126D6"/>
    <w:rsid w:val="00413474"/>
    <w:rsid w:val="00427067"/>
    <w:rsid w:val="00433A41"/>
    <w:rsid w:val="00437B64"/>
    <w:rsid w:val="00440CA5"/>
    <w:rsid w:val="00441ECD"/>
    <w:rsid w:val="004512A3"/>
    <w:rsid w:val="00451CF7"/>
    <w:rsid w:val="00454A20"/>
    <w:rsid w:val="004565FB"/>
    <w:rsid w:val="00457FE0"/>
    <w:rsid w:val="00460F1E"/>
    <w:rsid w:val="004625C7"/>
    <w:rsid w:val="00472F8F"/>
    <w:rsid w:val="0047348C"/>
    <w:rsid w:val="004759A6"/>
    <w:rsid w:val="00477B6E"/>
    <w:rsid w:val="00480C06"/>
    <w:rsid w:val="00494649"/>
    <w:rsid w:val="004A15DB"/>
    <w:rsid w:val="004A42C9"/>
    <w:rsid w:val="004B039F"/>
    <w:rsid w:val="004B4372"/>
    <w:rsid w:val="004C337D"/>
    <w:rsid w:val="004C3508"/>
    <w:rsid w:val="004D4181"/>
    <w:rsid w:val="004D4395"/>
    <w:rsid w:val="004D65AC"/>
    <w:rsid w:val="004E4563"/>
    <w:rsid w:val="004F299E"/>
    <w:rsid w:val="00501F22"/>
    <w:rsid w:val="00522212"/>
    <w:rsid w:val="005247AE"/>
    <w:rsid w:val="005303EA"/>
    <w:rsid w:val="005306CF"/>
    <w:rsid w:val="00530E85"/>
    <w:rsid w:val="00533FF1"/>
    <w:rsid w:val="005405F3"/>
    <w:rsid w:val="00540D16"/>
    <w:rsid w:val="00543C74"/>
    <w:rsid w:val="0054403B"/>
    <w:rsid w:val="00551EBB"/>
    <w:rsid w:val="00557E33"/>
    <w:rsid w:val="005621D5"/>
    <w:rsid w:val="00570CB1"/>
    <w:rsid w:val="00572612"/>
    <w:rsid w:val="0057438F"/>
    <w:rsid w:val="0058466B"/>
    <w:rsid w:val="005978C3"/>
    <w:rsid w:val="005A102D"/>
    <w:rsid w:val="005B0AE6"/>
    <w:rsid w:val="005B66D6"/>
    <w:rsid w:val="005C62DF"/>
    <w:rsid w:val="005C67B1"/>
    <w:rsid w:val="005C788E"/>
    <w:rsid w:val="005D6B50"/>
    <w:rsid w:val="005E31CC"/>
    <w:rsid w:val="005E5F90"/>
    <w:rsid w:val="005F29D9"/>
    <w:rsid w:val="005F3856"/>
    <w:rsid w:val="005F411E"/>
    <w:rsid w:val="00600B88"/>
    <w:rsid w:val="006056BC"/>
    <w:rsid w:val="00606CCE"/>
    <w:rsid w:val="00610E17"/>
    <w:rsid w:val="00613C07"/>
    <w:rsid w:val="00615297"/>
    <w:rsid w:val="0061658E"/>
    <w:rsid w:val="00623CFE"/>
    <w:rsid w:val="00624D26"/>
    <w:rsid w:val="00626E97"/>
    <w:rsid w:val="006323E3"/>
    <w:rsid w:val="00634312"/>
    <w:rsid w:val="0064345D"/>
    <w:rsid w:val="006544B9"/>
    <w:rsid w:val="00672CDF"/>
    <w:rsid w:val="006772F2"/>
    <w:rsid w:val="00682FA8"/>
    <w:rsid w:val="006872E6"/>
    <w:rsid w:val="006900AC"/>
    <w:rsid w:val="00694AA5"/>
    <w:rsid w:val="006A6720"/>
    <w:rsid w:val="006B16E6"/>
    <w:rsid w:val="006B2C0F"/>
    <w:rsid w:val="006B5828"/>
    <w:rsid w:val="006B766F"/>
    <w:rsid w:val="006B7D38"/>
    <w:rsid w:val="006C051A"/>
    <w:rsid w:val="006D048C"/>
    <w:rsid w:val="006D229B"/>
    <w:rsid w:val="006D2B57"/>
    <w:rsid w:val="006D3744"/>
    <w:rsid w:val="006D45AA"/>
    <w:rsid w:val="006D5AB6"/>
    <w:rsid w:val="006D5D75"/>
    <w:rsid w:val="006D6C63"/>
    <w:rsid w:val="006E2FDC"/>
    <w:rsid w:val="006E78D7"/>
    <w:rsid w:val="006F22D1"/>
    <w:rsid w:val="006F45EC"/>
    <w:rsid w:val="006F779C"/>
    <w:rsid w:val="00735340"/>
    <w:rsid w:val="00744FC8"/>
    <w:rsid w:val="00751440"/>
    <w:rsid w:val="00753702"/>
    <w:rsid w:val="00753AEE"/>
    <w:rsid w:val="00754628"/>
    <w:rsid w:val="00761CAB"/>
    <w:rsid w:val="00763184"/>
    <w:rsid w:val="007643EF"/>
    <w:rsid w:val="00765B10"/>
    <w:rsid w:val="0077275D"/>
    <w:rsid w:val="00775950"/>
    <w:rsid w:val="00776B18"/>
    <w:rsid w:val="00776E43"/>
    <w:rsid w:val="0078158A"/>
    <w:rsid w:val="0078353C"/>
    <w:rsid w:val="00784C2D"/>
    <w:rsid w:val="00786792"/>
    <w:rsid w:val="00791AA7"/>
    <w:rsid w:val="00792B94"/>
    <w:rsid w:val="00795ABB"/>
    <w:rsid w:val="007973C4"/>
    <w:rsid w:val="007A0E9A"/>
    <w:rsid w:val="007A2368"/>
    <w:rsid w:val="007A5775"/>
    <w:rsid w:val="007A789D"/>
    <w:rsid w:val="007B55F5"/>
    <w:rsid w:val="007B6B5C"/>
    <w:rsid w:val="007B7C6C"/>
    <w:rsid w:val="007C2647"/>
    <w:rsid w:val="007D41A4"/>
    <w:rsid w:val="007D5791"/>
    <w:rsid w:val="007D6574"/>
    <w:rsid w:val="007D65EF"/>
    <w:rsid w:val="007D67FE"/>
    <w:rsid w:val="007E1663"/>
    <w:rsid w:val="007E1A0D"/>
    <w:rsid w:val="007E260C"/>
    <w:rsid w:val="007F24C5"/>
    <w:rsid w:val="007F3FF0"/>
    <w:rsid w:val="008022CD"/>
    <w:rsid w:val="0080270F"/>
    <w:rsid w:val="0082053D"/>
    <w:rsid w:val="008238AC"/>
    <w:rsid w:val="00824E7C"/>
    <w:rsid w:val="0083001B"/>
    <w:rsid w:val="008335AA"/>
    <w:rsid w:val="0084223F"/>
    <w:rsid w:val="008441FD"/>
    <w:rsid w:val="0085522C"/>
    <w:rsid w:val="008633D5"/>
    <w:rsid w:val="00863C5F"/>
    <w:rsid w:val="00864B23"/>
    <w:rsid w:val="00871E71"/>
    <w:rsid w:val="0087276F"/>
    <w:rsid w:val="008935AF"/>
    <w:rsid w:val="0089504C"/>
    <w:rsid w:val="008A1AB7"/>
    <w:rsid w:val="008A44E6"/>
    <w:rsid w:val="008A49D7"/>
    <w:rsid w:val="008A4A0B"/>
    <w:rsid w:val="008A504A"/>
    <w:rsid w:val="008A7671"/>
    <w:rsid w:val="008C11DB"/>
    <w:rsid w:val="008C3F5D"/>
    <w:rsid w:val="008C456C"/>
    <w:rsid w:val="008C49A2"/>
    <w:rsid w:val="008E2CE2"/>
    <w:rsid w:val="008E41B9"/>
    <w:rsid w:val="008F3EE7"/>
    <w:rsid w:val="008F48DC"/>
    <w:rsid w:val="008F4DD3"/>
    <w:rsid w:val="00911DC6"/>
    <w:rsid w:val="00917807"/>
    <w:rsid w:val="009224AA"/>
    <w:rsid w:val="00922D04"/>
    <w:rsid w:val="00925B2C"/>
    <w:rsid w:val="0092622E"/>
    <w:rsid w:val="00926BF4"/>
    <w:rsid w:val="00926E3B"/>
    <w:rsid w:val="009338A4"/>
    <w:rsid w:val="00935498"/>
    <w:rsid w:val="00943DA4"/>
    <w:rsid w:val="0094506B"/>
    <w:rsid w:val="00947ABB"/>
    <w:rsid w:val="00956B4A"/>
    <w:rsid w:val="0096275B"/>
    <w:rsid w:val="009633A6"/>
    <w:rsid w:val="009662A8"/>
    <w:rsid w:val="00967666"/>
    <w:rsid w:val="0097507C"/>
    <w:rsid w:val="0098488D"/>
    <w:rsid w:val="00993FAE"/>
    <w:rsid w:val="00994A3B"/>
    <w:rsid w:val="009B3A0F"/>
    <w:rsid w:val="009C2CF6"/>
    <w:rsid w:val="009C6BED"/>
    <w:rsid w:val="009D2C77"/>
    <w:rsid w:val="009D35F9"/>
    <w:rsid w:val="009D406E"/>
    <w:rsid w:val="009D5F48"/>
    <w:rsid w:val="009E0C2F"/>
    <w:rsid w:val="009E1299"/>
    <w:rsid w:val="009E6685"/>
    <w:rsid w:val="009E78C7"/>
    <w:rsid w:val="009F08D0"/>
    <w:rsid w:val="009F5413"/>
    <w:rsid w:val="00A02A3F"/>
    <w:rsid w:val="00A040D1"/>
    <w:rsid w:val="00A0608D"/>
    <w:rsid w:val="00A32C8E"/>
    <w:rsid w:val="00A371A2"/>
    <w:rsid w:val="00A446BD"/>
    <w:rsid w:val="00A5385B"/>
    <w:rsid w:val="00A57DDB"/>
    <w:rsid w:val="00A6200F"/>
    <w:rsid w:val="00A64C04"/>
    <w:rsid w:val="00A706A7"/>
    <w:rsid w:val="00A709BC"/>
    <w:rsid w:val="00A71C42"/>
    <w:rsid w:val="00A74FD7"/>
    <w:rsid w:val="00A7684E"/>
    <w:rsid w:val="00A807AE"/>
    <w:rsid w:val="00A86C09"/>
    <w:rsid w:val="00A87A11"/>
    <w:rsid w:val="00A91D78"/>
    <w:rsid w:val="00A9293D"/>
    <w:rsid w:val="00AA448F"/>
    <w:rsid w:val="00AA5353"/>
    <w:rsid w:val="00AA62DC"/>
    <w:rsid w:val="00AB1AB9"/>
    <w:rsid w:val="00AB1F85"/>
    <w:rsid w:val="00AB4EDC"/>
    <w:rsid w:val="00AC3A3D"/>
    <w:rsid w:val="00AC5CCF"/>
    <w:rsid w:val="00AD0EF3"/>
    <w:rsid w:val="00AD149D"/>
    <w:rsid w:val="00AE1ACE"/>
    <w:rsid w:val="00AE251F"/>
    <w:rsid w:val="00AF459D"/>
    <w:rsid w:val="00AF51FE"/>
    <w:rsid w:val="00B0315D"/>
    <w:rsid w:val="00B108CE"/>
    <w:rsid w:val="00B132B0"/>
    <w:rsid w:val="00B133A7"/>
    <w:rsid w:val="00B151C4"/>
    <w:rsid w:val="00B152AA"/>
    <w:rsid w:val="00B1638E"/>
    <w:rsid w:val="00B2444D"/>
    <w:rsid w:val="00B268C8"/>
    <w:rsid w:val="00B330A0"/>
    <w:rsid w:val="00B36725"/>
    <w:rsid w:val="00B4258B"/>
    <w:rsid w:val="00B42723"/>
    <w:rsid w:val="00B46CB7"/>
    <w:rsid w:val="00B47E09"/>
    <w:rsid w:val="00B52CC6"/>
    <w:rsid w:val="00B544E5"/>
    <w:rsid w:val="00B61511"/>
    <w:rsid w:val="00B61BC5"/>
    <w:rsid w:val="00B6445A"/>
    <w:rsid w:val="00B66597"/>
    <w:rsid w:val="00B676BA"/>
    <w:rsid w:val="00B72086"/>
    <w:rsid w:val="00B82658"/>
    <w:rsid w:val="00B87EE4"/>
    <w:rsid w:val="00B96876"/>
    <w:rsid w:val="00BA0A0E"/>
    <w:rsid w:val="00BA596B"/>
    <w:rsid w:val="00BA67A3"/>
    <w:rsid w:val="00BC02C0"/>
    <w:rsid w:val="00BC03F2"/>
    <w:rsid w:val="00BC4C66"/>
    <w:rsid w:val="00BD49D5"/>
    <w:rsid w:val="00BD4B2C"/>
    <w:rsid w:val="00BD6D6E"/>
    <w:rsid w:val="00BD7F21"/>
    <w:rsid w:val="00BE0A7A"/>
    <w:rsid w:val="00BE4EED"/>
    <w:rsid w:val="00BF7752"/>
    <w:rsid w:val="00BF7896"/>
    <w:rsid w:val="00C04EAB"/>
    <w:rsid w:val="00C07379"/>
    <w:rsid w:val="00C14844"/>
    <w:rsid w:val="00C173BE"/>
    <w:rsid w:val="00C2332F"/>
    <w:rsid w:val="00C23E56"/>
    <w:rsid w:val="00C24361"/>
    <w:rsid w:val="00C252DD"/>
    <w:rsid w:val="00C3155E"/>
    <w:rsid w:val="00C353BB"/>
    <w:rsid w:val="00C36733"/>
    <w:rsid w:val="00C36A8E"/>
    <w:rsid w:val="00C37425"/>
    <w:rsid w:val="00C42489"/>
    <w:rsid w:val="00C42BE1"/>
    <w:rsid w:val="00C43402"/>
    <w:rsid w:val="00C45C86"/>
    <w:rsid w:val="00C50B90"/>
    <w:rsid w:val="00C56F87"/>
    <w:rsid w:val="00C62C19"/>
    <w:rsid w:val="00C722E8"/>
    <w:rsid w:val="00C73457"/>
    <w:rsid w:val="00C93B44"/>
    <w:rsid w:val="00C9598E"/>
    <w:rsid w:val="00C97A50"/>
    <w:rsid w:val="00CA195A"/>
    <w:rsid w:val="00CA1F69"/>
    <w:rsid w:val="00CA4581"/>
    <w:rsid w:val="00CB23BB"/>
    <w:rsid w:val="00CB6A8A"/>
    <w:rsid w:val="00CC381B"/>
    <w:rsid w:val="00CC3E92"/>
    <w:rsid w:val="00CC771F"/>
    <w:rsid w:val="00CC7BFA"/>
    <w:rsid w:val="00CD031D"/>
    <w:rsid w:val="00CD0895"/>
    <w:rsid w:val="00CD4B46"/>
    <w:rsid w:val="00CD5F7E"/>
    <w:rsid w:val="00CD6938"/>
    <w:rsid w:val="00CE2C63"/>
    <w:rsid w:val="00CE787B"/>
    <w:rsid w:val="00CF4852"/>
    <w:rsid w:val="00CF729B"/>
    <w:rsid w:val="00D00841"/>
    <w:rsid w:val="00D164CE"/>
    <w:rsid w:val="00D16A32"/>
    <w:rsid w:val="00D31284"/>
    <w:rsid w:val="00D314CB"/>
    <w:rsid w:val="00D33120"/>
    <w:rsid w:val="00D33FC3"/>
    <w:rsid w:val="00D360DE"/>
    <w:rsid w:val="00D369C4"/>
    <w:rsid w:val="00D40A37"/>
    <w:rsid w:val="00D42781"/>
    <w:rsid w:val="00D50503"/>
    <w:rsid w:val="00D5183A"/>
    <w:rsid w:val="00D6086A"/>
    <w:rsid w:val="00D61953"/>
    <w:rsid w:val="00D61998"/>
    <w:rsid w:val="00D736DD"/>
    <w:rsid w:val="00D808FA"/>
    <w:rsid w:val="00D80CF4"/>
    <w:rsid w:val="00D932AE"/>
    <w:rsid w:val="00D9530B"/>
    <w:rsid w:val="00DA04D6"/>
    <w:rsid w:val="00DA230C"/>
    <w:rsid w:val="00DA668A"/>
    <w:rsid w:val="00DA6E17"/>
    <w:rsid w:val="00DB6BA6"/>
    <w:rsid w:val="00DC01EF"/>
    <w:rsid w:val="00DC1780"/>
    <w:rsid w:val="00DC79EA"/>
    <w:rsid w:val="00DD2574"/>
    <w:rsid w:val="00DD3ABB"/>
    <w:rsid w:val="00DE48EB"/>
    <w:rsid w:val="00DE6574"/>
    <w:rsid w:val="00DF1F49"/>
    <w:rsid w:val="00DF25E8"/>
    <w:rsid w:val="00E001C4"/>
    <w:rsid w:val="00E06090"/>
    <w:rsid w:val="00E06392"/>
    <w:rsid w:val="00E10129"/>
    <w:rsid w:val="00E10AFF"/>
    <w:rsid w:val="00E22386"/>
    <w:rsid w:val="00E24006"/>
    <w:rsid w:val="00E2672C"/>
    <w:rsid w:val="00E3180A"/>
    <w:rsid w:val="00E3463D"/>
    <w:rsid w:val="00E440EC"/>
    <w:rsid w:val="00E450F3"/>
    <w:rsid w:val="00E51A02"/>
    <w:rsid w:val="00E535AA"/>
    <w:rsid w:val="00E638E9"/>
    <w:rsid w:val="00E737F2"/>
    <w:rsid w:val="00E77121"/>
    <w:rsid w:val="00E82247"/>
    <w:rsid w:val="00E86F1A"/>
    <w:rsid w:val="00E9234D"/>
    <w:rsid w:val="00E95738"/>
    <w:rsid w:val="00E96863"/>
    <w:rsid w:val="00EA333A"/>
    <w:rsid w:val="00EB32F7"/>
    <w:rsid w:val="00EB461C"/>
    <w:rsid w:val="00EB63A6"/>
    <w:rsid w:val="00EC367B"/>
    <w:rsid w:val="00EC542B"/>
    <w:rsid w:val="00EC662E"/>
    <w:rsid w:val="00EE1FDA"/>
    <w:rsid w:val="00EE730C"/>
    <w:rsid w:val="00EF033A"/>
    <w:rsid w:val="00EF0CCB"/>
    <w:rsid w:val="00EF6633"/>
    <w:rsid w:val="00F03B81"/>
    <w:rsid w:val="00F11806"/>
    <w:rsid w:val="00F20654"/>
    <w:rsid w:val="00F22AEB"/>
    <w:rsid w:val="00F23750"/>
    <w:rsid w:val="00F36090"/>
    <w:rsid w:val="00F45817"/>
    <w:rsid w:val="00F6193B"/>
    <w:rsid w:val="00F638A4"/>
    <w:rsid w:val="00F64E5D"/>
    <w:rsid w:val="00F716B0"/>
    <w:rsid w:val="00F71A4C"/>
    <w:rsid w:val="00F72A8A"/>
    <w:rsid w:val="00F73F78"/>
    <w:rsid w:val="00F7750B"/>
    <w:rsid w:val="00F803AE"/>
    <w:rsid w:val="00F836E5"/>
    <w:rsid w:val="00F86204"/>
    <w:rsid w:val="00F92A98"/>
    <w:rsid w:val="00F96131"/>
    <w:rsid w:val="00FA0BA2"/>
    <w:rsid w:val="00FA0E34"/>
    <w:rsid w:val="00FA49D5"/>
    <w:rsid w:val="00FA7938"/>
    <w:rsid w:val="00FB0037"/>
    <w:rsid w:val="00FB74F4"/>
    <w:rsid w:val="00FB7B65"/>
    <w:rsid w:val="00FC0575"/>
    <w:rsid w:val="00FD481C"/>
    <w:rsid w:val="00FD4BE2"/>
    <w:rsid w:val="00FD4D0C"/>
    <w:rsid w:val="00FD4F5A"/>
    <w:rsid w:val="00FD758D"/>
    <w:rsid w:val="00FE04F7"/>
    <w:rsid w:val="00FF2C4A"/>
    <w:rsid w:val="00FF47F4"/>
    <w:rsid w:val="00FF7E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9C9FA9"/>
  <w15:chartTrackingRefBased/>
  <w15:docId w15:val="{83E491D1-DCCC-4451-9885-CB028B2F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B108CE"/>
    <w:pPr>
      <w:widowControl w:val="0"/>
      <w:suppressAutoHyphens/>
      <w:autoSpaceDN w:val="0"/>
      <w:jc w:val="both"/>
      <w:textAlignment w:val="baseline"/>
    </w:pPr>
    <w:rPr>
      <w:rFonts w:ascii="Arial" w:hAnsi="Arial"/>
      <w:kern w:val="3"/>
      <w:sz w:val="22"/>
      <w:szCs w:val="24"/>
      <w:lang w:val="de-DE" w:eastAsia="ja-JP" w:bidi="fa-IR"/>
    </w:rPr>
  </w:style>
  <w:style w:type="paragraph" w:styleId="Naslov1">
    <w:name w:val="heading 1"/>
    <w:basedOn w:val="Navaden"/>
    <w:next w:val="Navaden"/>
    <w:pPr>
      <w:keepNext/>
      <w:keepLines/>
      <w:spacing w:before="480"/>
      <w:outlineLvl w:val="0"/>
    </w:pPr>
    <w:rPr>
      <w:rFonts w:ascii="Cambria" w:eastAsia="Times New Roman" w:hAnsi="Cambria" w:cs="Times New Roman"/>
      <w:b/>
      <w:bCs/>
      <w:color w:val="365F91"/>
      <w:sz w:val="28"/>
      <w:szCs w:val="28"/>
    </w:rPr>
  </w:style>
  <w:style w:type="paragraph" w:styleId="Naslov2">
    <w:name w:val="heading 2"/>
    <w:basedOn w:val="Navaden"/>
    <w:next w:val="Navaden"/>
    <w:pPr>
      <w:keepNext/>
      <w:keepLines/>
      <w:spacing w:before="200"/>
      <w:outlineLvl w:val="1"/>
    </w:pPr>
    <w:rPr>
      <w:rFonts w:ascii="Cambria" w:eastAsia="Times New Roman" w:hAnsi="Cambria" w:cs="Times New Roman"/>
      <w:b/>
      <w:bCs/>
      <w:color w:val="4F81BD"/>
      <w:sz w:val="26"/>
      <w:szCs w:val="26"/>
    </w:rPr>
  </w:style>
  <w:style w:type="paragraph" w:styleId="Naslov3">
    <w:name w:val="heading 3"/>
    <w:basedOn w:val="Navaden"/>
    <w:next w:val="Navaden"/>
    <w:pPr>
      <w:keepNext/>
      <w:keepLines/>
      <w:spacing w:before="200"/>
      <w:outlineLvl w:val="2"/>
    </w:pPr>
    <w:rPr>
      <w:rFonts w:ascii="Cambria" w:eastAsia="Times New Roman" w:hAnsi="Cambria" w:cs="Times New Roman"/>
      <w:b/>
      <w:bCs/>
      <w:color w:val="4F81BD"/>
    </w:rPr>
  </w:style>
  <w:style w:type="paragraph" w:styleId="Naslov4">
    <w:name w:val="heading 4"/>
    <w:basedOn w:val="Naslov3"/>
    <w:next w:val="Naslov3"/>
    <w:link w:val="Naslov4Znak"/>
    <w:uiPriority w:val="9"/>
    <w:unhideWhenUsed/>
    <w:qFormat/>
    <w:rsid w:val="00F71A4C"/>
    <w:pPr>
      <w:spacing w:before="240" w:after="60"/>
      <w:outlineLvl w:val="3"/>
    </w:pPr>
    <w:rPr>
      <w:rFonts w:ascii="Arial" w:hAnsi="Arial"/>
      <w:bCs w:val="0"/>
      <w:color w:val="auto"/>
      <w:sz w:val="24"/>
      <w:szCs w:val="28"/>
    </w:rPr>
  </w:style>
  <w:style w:type="paragraph" w:styleId="Naslov5">
    <w:name w:val="heading 5"/>
    <w:basedOn w:val="Naslov4"/>
    <w:next w:val="Naslov4"/>
    <w:link w:val="Naslov5Znak"/>
    <w:uiPriority w:val="9"/>
    <w:unhideWhenUsed/>
    <w:qFormat/>
    <w:rsid w:val="00F71A4C"/>
    <w:pPr>
      <w:outlineLvl w:val="4"/>
    </w:pPr>
    <w:rPr>
      <w:b w:val="0"/>
      <w:bCs/>
      <w:iCs/>
      <w:szCs w:val="26"/>
      <w:u w:val="single"/>
    </w:rPr>
  </w:style>
  <w:style w:type="paragraph" w:styleId="Naslov6">
    <w:name w:val="heading 6"/>
    <w:basedOn w:val="Navaden"/>
    <w:next w:val="Navaden"/>
    <w:link w:val="Naslov6Znak"/>
    <w:uiPriority w:val="9"/>
    <w:unhideWhenUsed/>
    <w:qFormat/>
    <w:rsid w:val="00926BF4"/>
    <w:pPr>
      <w:spacing w:before="240" w:after="60"/>
      <w:outlineLvl w:val="5"/>
    </w:pPr>
    <w:rPr>
      <w:rFonts w:ascii="Calibri" w:eastAsia="Times New Roman" w:hAnsi="Calibri" w:cs="Times New Roman"/>
      <w:b/>
      <w:bCs/>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val="de-DE" w:eastAsia="ja-JP" w:bidi="fa-IR"/>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Napis">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Glava">
    <w:name w:val="header"/>
    <w:basedOn w:val="Navaden"/>
    <w:pPr>
      <w:tabs>
        <w:tab w:val="center" w:pos="4536"/>
        <w:tab w:val="right" w:pos="9072"/>
      </w:tabs>
    </w:pPr>
  </w:style>
  <w:style w:type="character" w:customStyle="1" w:styleId="GlavaZnak">
    <w:name w:val="Glava Znak"/>
    <w:uiPriority w:val="99"/>
    <w:rPr>
      <w:rFonts w:ascii="Arial" w:hAnsi="Arial"/>
    </w:rPr>
  </w:style>
  <w:style w:type="paragraph" w:styleId="Noga">
    <w:name w:val="footer"/>
    <w:basedOn w:val="Navaden"/>
    <w:pPr>
      <w:tabs>
        <w:tab w:val="center" w:pos="4536"/>
        <w:tab w:val="right" w:pos="9072"/>
      </w:tabs>
    </w:pPr>
  </w:style>
  <w:style w:type="character" w:customStyle="1" w:styleId="NogaZnak">
    <w:name w:val="Noga Znak"/>
    <w:rPr>
      <w:rFonts w:ascii="Arial" w:hAnsi="Arial"/>
    </w:rPr>
  </w:style>
  <w:style w:type="paragraph" w:customStyle="1" w:styleId="naslov">
    <w:name w:val="naslov"/>
    <w:basedOn w:val="Standard"/>
    <w:pPr>
      <w:numPr>
        <w:numId w:val="1"/>
      </w:numPr>
    </w:pPr>
    <w:rPr>
      <w:rFonts w:ascii="Arial" w:hAnsi="Arial" w:cs="Arial"/>
      <w:b/>
      <w:lang w:val="sl-SI"/>
    </w:rPr>
  </w:style>
  <w:style w:type="character" w:customStyle="1" w:styleId="StandardZnak">
    <w:name w:val="Standard Znak"/>
    <w:basedOn w:val="Privzetapisavaodstavka"/>
  </w:style>
  <w:style w:type="character" w:customStyle="1" w:styleId="naslovZnak">
    <w:name w:val="naslov Znak"/>
    <w:rPr>
      <w:rFonts w:ascii="Arial" w:hAnsi="Arial" w:cs="Arial"/>
      <w:b/>
      <w:lang w:val="sl-SI"/>
    </w:rPr>
  </w:style>
  <w:style w:type="paragraph" w:styleId="Odstavekseznama">
    <w:name w:val="List Paragraph"/>
    <w:basedOn w:val="Navaden"/>
    <w:uiPriority w:val="34"/>
    <w:qFormat/>
    <w:pPr>
      <w:ind w:left="720"/>
    </w:pPr>
  </w:style>
  <w:style w:type="character" w:customStyle="1" w:styleId="Naslov3Znak">
    <w:name w:val="Naslov 3 Znak"/>
    <w:rPr>
      <w:rFonts w:ascii="Cambria" w:eastAsia="Times New Roman" w:hAnsi="Cambria" w:cs="Times New Roman"/>
      <w:b/>
      <w:bCs/>
      <w:color w:val="4F81BD"/>
      <w:sz w:val="22"/>
    </w:rPr>
  </w:style>
  <w:style w:type="character" w:customStyle="1" w:styleId="Naslov2Znak">
    <w:name w:val="Naslov 2 Znak"/>
    <w:rPr>
      <w:rFonts w:ascii="Cambria" w:eastAsia="Times New Roman" w:hAnsi="Cambria" w:cs="Times New Roman"/>
      <w:b/>
      <w:bCs/>
      <w:color w:val="4F81BD"/>
      <w:sz w:val="26"/>
      <w:szCs w:val="26"/>
    </w:rPr>
  </w:style>
  <w:style w:type="character" w:customStyle="1" w:styleId="Naslov1Znak">
    <w:name w:val="Naslov 1 Znak"/>
    <w:rPr>
      <w:rFonts w:ascii="Cambria" w:eastAsia="Times New Roman" w:hAnsi="Cambria" w:cs="Times New Roman"/>
      <w:b/>
      <w:bCs/>
      <w:color w:val="365F91"/>
      <w:sz w:val="28"/>
      <w:szCs w:val="28"/>
    </w:rPr>
  </w:style>
  <w:style w:type="paragraph" w:styleId="Kazalovsebine1">
    <w:name w:val="toc 1"/>
    <w:basedOn w:val="Navaden"/>
    <w:next w:val="Navaden"/>
    <w:autoRedefine/>
    <w:uiPriority w:val="39"/>
    <w:qFormat/>
    <w:pPr>
      <w:spacing w:before="120"/>
      <w:jc w:val="left"/>
    </w:pPr>
    <w:rPr>
      <w:rFonts w:ascii="Calibri" w:hAnsi="Calibri"/>
      <w:b/>
      <w:bCs/>
      <w:i/>
      <w:iCs/>
      <w:sz w:val="24"/>
    </w:rPr>
  </w:style>
  <w:style w:type="character" w:styleId="Hiperpovezava">
    <w:name w:val="Hyperlink"/>
    <w:uiPriority w:val="99"/>
    <w:rPr>
      <w:color w:val="0000FF"/>
      <w:u w:val="single"/>
    </w:rPr>
  </w:style>
  <w:style w:type="paragraph" w:customStyle="1" w:styleId="Predloga2">
    <w:name w:val="Predloga 2"/>
    <w:basedOn w:val="Navaden"/>
    <w:rPr>
      <w:b/>
      <w:lang w:val="sl-SI"/>
    </w:rPr>
  </w:style>
  <w:style w:type="paragraph" w:styleId="Kazalovsebine2">
    <w:name w:val="toc 2"/>
    <w:basedOn w:val="Navaden"/>
    <w:next w:val="Navaden"/>
    <w:autoRedefine/>
    <w:uiPriority w:val="39"/>
    <w:qFormat/>
    <w:pPr>
      <w:spacing w:before="120"/>
      <w:ind w:left="220"/>
      <w:jc w:val="left"/>
    </w:pPr>
    <w:rPr>
      <w:rFonts w:ascii="Calibri" w:hAnsi="Calibri"/>
      <w:b/>
      <w:bCs/>
      <w:szCs w:val="22"/>
    </w:rPr>
  </w:style>
  <w:style w:type="character" w:customStyle="1" w:styleId="Predloga2Znak">
    <w:name w:val="Predloga 2 Znak"/>
    <w:rPr>
      <w:rFonts w:ascii="Arial" w:hAnsi="Arial"/>
      <w:b/>
      <w:sz w:val="22"/>
      <w:lang w:val="sl-SI"/>
    </w:rPr>
  </w:style>
  <w:style w:type="paragraph" w:styleId="Brezrazmikov">
    <w:name w:val="No Spacing"/>
    <w:uiPriority w:val="1"/>
    <w:qFormat/>
    <w:rsid w:val="00926BF4"/>
    <w:pPr>
      <w:widowControl w:val="0"/>
      <w:suppressAutoHyphens/>
      <w:autoSpaceDN w:val="0"/>
      <w:jc w:val="both"/>
      <w:textAlignment w:val="baseline"/>
    </w:pPr>
    <w:rPr>
      <w:rFonts w:ascii="Arial" w:hAnsi="Arial"/>
      <w:kern w:val="3"/>
      <w:sz w:val="22"/>
      <w:szCs w:val="24"/>
      <w:lang w:val="de-DE" w:eastAsia="ja-JP" w:bidi="fa-IR"/>
    </w:rPr>
  </w:style>
  <w:style w:type="paragraph" w:styleId="Naslov0">
    <w:name w:val="Title"/>
    <w:basedOn w:val="Naslov1"/>
    <w:next w:val="Naslov1"/>
    <w:link w:val="NaslovZnak0"/>
    <w:uiPriority w:val="10"/>
    <w:qFormat/>
    <w:rsid w:val="005F3856"/>
    <w:pPr>
      <w:spacing w:before="240" w:after="60"/>
      <w:jc w:val="left"/>
    </w:pPr>
    <w:rPr>
      <w:rFonts w:ascii="Arial" w:hAnsi="Arial"/>
      <w:bCs w:val="0"/>
      <w:color w:val="auto"/>
      <w:kern w:val="28"/>
      <w:szCs w:val="32"/>
    </w:rPr>
  </w:style>
  <w:style w:type="character" w:customStyle="1" w:styleId="NaslovZnak0">
    <w:name w:val="Naslov Znak"/>
    <w:link w:val="Naslov0"/>
    <w:uiPriority w:val="10"/>
    <w:rsid w:val="005F3856"/>
    <w:rPr>
      <w:rFonts w:ascii="Arial" w:eastAsia="Times New Roman" w:hAnsi="Arial" w:cs="Times New Roman"/>
      <w:b/>
      <w:kern w:val="28"/>
      <w:sz w:val="28"/>
      <w:szCs w:val="32"/>
      <w:lang w:val="de-DE" w:eastAsia="ja-JP" w:bidi="fa-IR"/>
    </w:rPr>
  </w:style>
  <w:style w:type="paragraph" w:styleId="Podnaslov">
    <w:name w:val="Subtitle"/>
    <w:basedOn w:val="Naslov2"/>
    <w:next w:val="Naslov2"/>
    <w:link w:val="PodnaslovZnak"/>
    <w:uiPriority w:val="11"/>
    <w:qFormat/>
    <w:rsid w:val="00B108CE"/>
    <w:pPr>
      <w:spacing w:after="60"/>
      <w:jc w:val="left"/>
    </w:pPr>
    <w:rPr>
      <w:rFonts w:ascii="Arial" w:hAnsi="Arial"/>
      <w:color w:val="auto"/>
      <w:sz w:val="24"/>
    </w:rPr>
  </w:style>
  <w:style w:type="character" w:customStyle="1" w:styleId="PodnaslovZnak">
    <w:name w:val="Podnaslov Znak"/>
    <w:link w:val="Podnaslov"/>
    <w:uiPriority w:val="11"/>
    <w:rsid w:val="00B108CE"/>
    <w:rPr>
      <w:rFonts w:ascii="Arial" w:eastAsia="Times New Roman" w:hAnsi="Arial" w:cs="Times New Roman"/>
      <w:b/>
      <w:bCs/>
      <w:kern w:val="3"/>
      <w:sz w:val="24"/>
      <w:szCs w:val="26"/>
      <w:lang w:val="de-DE" w:eastAsia="ja-JP" w:bidi="fa-IR"/>
    </w:rPr>
  </w:style>
  <w:style w:type="character" w:customStyle="1" w:styleId="Naslov4Znak">
    <w:name w:val="Naslov 4 Znak"/>
    <w:link w:val="Naslov4"/>
    <w:uiPriority w:val="9"/>
    <w:rsid w:val="00F71A4C"/>
    <w:rPr>
      <w:rFonts w:ascii="Arial" w:eastAsia="Times New Roman" w:hAnsi="Arial" w:cs="Times New Roman"/>
      <w:b/>
      <w:kern w:val="3"/>
      <w:sz w:val="24"/>
      <w:szCs w:val="28"/>
      <w:lang w:val="de-DE" w:eastAsia="ja-JP" w:bidi="fa-IR"/>
    </w:rPr>
  </w:style>
  <w:style w:type="character" w:customStyle="1" w:styleId="Naslov5Znak">
    <w:name w:val="Naslov 5 Znak"/>
    <w:link w:val="Naslov5"/>
    <w:uiPriority w:val="9"/>
    <w:rsid w:val="00F71A4C"/>
    <w:rPr>
      <w:rFonts w:ascii="Arial" w:eastAsia="Times New Roman" w:hAnsi="Arial" w:cs="Times New Roman"/>
      <w:bCs/>
      <w:iCs/>
      <w:kern w:val="3"/>
      <w:sz w:val="24"/>
      <w:szCs w:val="26"/>
      <w:u w:val="single"/>
      <w:lang w:val="de-DE" w:eastAsia="ja-JP" w:bidi="fa-IR"/>
    </w:rPr>
  </w:style>
  <w:style w:type="character" w:customStyle="1" w:styleId="Naslov6Znak">
    <w:name w:val="Naslov 6 Znak"/>
    <w:link w:val="Naslov6"/>
    <w:uiPriority w:val="9"/>
    <w:rsid w:val="00926BF4"/>
    <w:rPr>
      <w:rFonts w:ascii="Calibri" w:eastAsia="Times New Roman" w:hAnsi="Calibri" w:cs="Times New Roman"/>
      <w:b/>
      <w:bCs/>
      <w:kern w:val="3"/>
      <w:sz w:val="22"/>
      <w:szCs w:val="22"/>
      <w:lang w:val="de-DE" w:eastAsia="ja-JP" w:bidi="fa-IR"/>
    </w:rPr>
  </w:style>
  <w:style w:type="paragraph" w:styleId="NaslovTOC">
    <w:name w:val="TOC Heading"/>
    <w:basedOn w:val="Naslov1"/>
    <w:next w:val="Navaden"/>
    <w:uiPriority w:val="39"/>
    <w:unhideWhenUsed/>
    <w:qFormat/>
    <w:rsid w:val="008633D5"/>
    <w:pPr>
      <w:widowControl/>
      <w:suppressAutoHyphens w:val="0"/>
      <w:autoSpaceDN/>
      <w:spacing w:line="276" w:lineRule="auto"/>
      <w:jc w:val="left"/>
      <w:textAlignment w:val="auto"/>
      <w:outlineLvl w:val="9"/>
    </w:pPr>
    <w:rPr>
      <w:kern w:val="0"/>
      <w:lang w:val="sl-SI" w:eastAsia="sl-SI" w:bidi="ar-SA"/>
    </w:rPr>
  </w:style>
  <w:style w:type="paragraph" w:styleId="Kazalovsebine3">
    <w:name w:val="toc 3"/>
    <w:basedOn w:val="Navaden"/>
    <w:next w:val="Navaden"/>
    <w:autoRedefine/>
    <w:uiPriority w:val="39"/>
    <w:unhideWhenUsed/>
    <w:qFormat/>
    <w:rsid w:val="008633D5"/>
    <w:pPr>
      <w:ind w:left="440"/>
      <w:jc w:val="left"/>
    </w:pPr>
    <w:rPr>
      <w:rFonts w:ascii="Calibri" w:hAnsi="Calibri"/>
      <w:sz w:val="20"/>
      <w:szCs w:val="20"/>
    </w:rPr>
  </w:style>
  <w:style w:type="paragraph" w:styleId="Besedilooblaka">
    <w:name w:val="Balloon Text"/>
    <w:basedOn w:val="Navaden"/>
    <w:link w:val="BesedilooblakaZnak"/>
    <w:uiPriority w:val="99"/>
    <w:semiHidden/>
    <w:unhideWhenUsed/>
    <w:rsid w:val="008633D5"/>
    <w:rPr>
      <w:rFonts w:ascii="Tahoma" w:hAnsi="Tahoma"/>
      <w:sz w:val="16"/>
      <w:szCs w:val="16"/>
    </w:rPr>
  </w:style>
  <w:style w:type="character" w:customStyle="1" w:styleId="BesedilooblakaZnak">
    <w:name w:val="Besedilo oblačka Znak"/>
    <w:link w:val="Besedilooblaka"/>
    <w:uiPriority w:val="99"/>
    <w:semiHidden/>
    <w:rsid w:val="008633D5"/>
    <w:rPr>
      <w:rFonts w:ascii="Tahoma" w:hAnsi="Tahoma"/>
      <w:kern w:val="3"/>
      <w:sz w:val="16"/>
      <w:szCs w:val="16"/>
      <w:lang w:val="de-DE" w:eastAsia="ja-JP" w:bidi="fa-IR"/>
    </w:rPr>
  </w:style>
  <w:style w:type="paragraph" w:styleId="Kazalovsebine4">
    <w:name w:val="toc 4"/>
    <w:basedOn w:val="Navaden"/>
    <w:next w:val="Navaden"/>
    <w:autoRedefine/>
    <w:uiPriority w:val="39"/>
    <w:unhideWhenUsed/>
    <w:rsid w:val="008633D5"/>
    <w:pPr>
      <w:ind w:left="660"/>
      <w:jc w:val="left"/>
    </w:pPr>
    <w:rPr>
      <w:rFonts w:ascii="Calibri" w:hAnsi="Calibri"/>
      <w:sz w:val="20"/>
      <w:szCs w:val="20"/>
    </w:rPr>
  </w:style>
  <w:style w:type="paragraph" w:styleId="Kazalovsebine5">
    <w:name w:val="toc 5"/>
    <w:basedOn w:val="Navaden"/>
    <w:next w:val="Navaden"/>
    <w:autoRedefine/>
    <w:uiPriority w:val="39"/>
    <w:unhideWhenUsed/>
    <w:rsid w:val="008633D5"/>
    <w:pPr>
      <w:ind w:left="880"/>
      <w:jc w:val="left"/>
    </w:pPr>
    <w:rPr>
      <w:rFonts w:ascii="Calibri" w:hAnsi="Calibri"/>
      <w:sz w:val="20"/>
      <w:szCs w:val="20"/>
    </w:rPr>
  </w:style>
  <w:style w:type="paragraph" w:styleId="Kazalovsebine6">
    <w:name w:val="toc 6"/>
    <w:basedOn w:val="Navaden"/>
    <w:next w:val="Navaden"/>
    <w:autoRedefine/>
    <w:uiPriority w:val="39"/>
    <w:unhideWhenUsed/>
    <w:rsid w:val="008633D5"/>
    <w:pPr>
      <w:ind w:left="1100"/>
      <w:jc w:val="left"/>
    </w:pPr>
    <w:rPr>
      <w:rFonts w:ascii="Calibri" w:hAnsi="Calibri"/>
      <w:sz w:val="20"/>
      <w:szCs w:val="20"/>
    </w:rPr>
  </w:style>
  <w:style w:type="paragraph" w:styleId="Kazalovsebine7">
    <w:name w:val="toc 7"/>
    <w:basedOn w:val="Navaden"/>
    <w:next w:val="Navaden"/>
    <w:autoRedefine/>
    <w:uiPriority w:val="39"/>
    <w:unhideWhenUsed/>
    <w:rsid w:val="008633D5"/>
    <w:pPr>
      <w:ind w:left="1320"/>
      <w:jc w:val="left"/>
    </w:pPr>
    <w:rPr>
      <w:rFonts w:ascii="Calibri" w:hAnsi="Calibri"/>
      <w:sz w:val="20"/>
      <w:szCs w:val="20"/>
    </w:rPr>
  </w:style>
  <w:style w:type="paragraph" w:styleId="Kazalovsebine8">
    <w:name w:val="toc 8"/>
    <w:basedOn w:val="Navaden"/>
    <w:next w:val="Navaden"/>
    <w:autoRedefine/>
    <w:uiPriority w:val="39"/>
    <w:unhideWhenUsed/>
    <w:rsid w:val="008633D5"/>
    <w:pPr>
      <w:ind w:left="1540"/>
      <w:jc w:val="left"/>
    </w:pPr>
    <w:rPr>
      <w:rFonts w:ascii="Calibri" w:hAnsi="Calibri"/>
      <w:sz w:val="20"/>
      <w:szCs w:val="20"/>
    </w:rPr>
  </w:style>
  <w:style w:type="paragraph" w:styleId="Kazalovsebine9">
    <w:name w:val="toc 9"/>
    <w:basedOn w:val="Navaden"/>
    <w:next w:val="Navaden"/>
    <w:autoRedefine/>
    <w:uiPriority w:val="39"/>
    <w:unhideWhenUsed/>
    <w:rsid w:val="008633D5"/>
    <w:pPr>
      <w:ind w:left="1760"/>
      <w:jc w:val="left"/>
    </w:pPr>
    <w:rPr>
      <w:rFonts w:ascii="Calibri" w:hAnsi="Calibri"/>
      <w:sz w:val="20"/>
      <w:szCs w:val="20"/>
    </w:rPr>
  </w:style>
  <w:style w:type="numbering" w:customStyle="1" w:styleId="LFO3">
    <w:name w:val="LFO3"/>
    <w:basedOn w:val="Brezseznama"/>
    <w:pPr>
      <w:numPr>
        <w:numId w:val="1"/>
      </w:numPr>
    </w:pPr>
  </w:style>
  <w:style w:type="paragraph" w:customStyle="1" w:styleId="Default">
    <w:name w:val="Default"/>
    <w:basedOn w:val="Navaden"/>
    <w:rsid w:val="009E0C2F"/>
    <w:pPr>
      <w:widowControl/>
      <w:suppressAutoHyphens w:val="0"/>
      <w:autoSpaceDE w:val="0"/>
      <w:jc w:val="left"/>
      <w:textAlignment w:val="auto"/>
    </w:pPr>
    <w:rPr>
      <w:rFonts w:ascii="Tahoma" w:eastAsia="Calibri" w:hAnsi="Tahoma"/>
      <w:color w:val="000000"/>
      <w:kern w:val="0"/>
      <w:sz w:val="24"/>
      <w:lang w:val="sl-SI" w:eastAsia="sl-SI" w:bidi="ar-SA"/>
    </w:rPr>
  </w:style>
  <w:style w:type="table" w:styleId="Tabelamrea">
    <w:name w:val="Table Grid"/>
    <w:basedOn w:val="Navadnatabela"/>
    <w:uiPriority w:val="39"/>
    <w:rsid w:val="00F22AE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DC79EA"/>
    <w:pPr>
      <w:widowControl/>
      <w:suppressAutoHyphens w:val="0"/>
      <w:autoSpaceDN/>
      <w:spacing w:after="160" w:line="259" w:lineRule="auto"/>
      <w:jc w:val="left"/>
      <w:textAlignment w:val="auto"/>
    </w:pPr>
    <w:rPr>
      <w:rFonts w:ascii="Calibri" w:eastAsia="Times New Roman" w:hAnsi="Calibri" w:cs="Times New Roman"/>
      <w:kern w:val="0"/>
      <w:sz w:val="20"/>
      <w:szCs w:val="20"/>
      <w:lang w:val="sl-SI" w:eastAsia="sl-SI" w:bidi="ar-SA"/>
    </w:rPr>
  </w:style>
  <w:style w:type="character" w:customStyle="1" w:styleId="Sprotnaopomba-besediloZnak">
    <w:name w:val="Sprotna opomba - besedilo Znak"/>
    <w:link w:val="Sprotnaopomba-besedilo"/>
    <w:uiPriority w:val="99"/>
    <w:semiHidden/>
    <w:rsid w:val="00DC79EA"/>
    <w:rPr>
      <w:rFonts w:ascii="Calibri" w:eastAsia="Times New Roman" w:hAnsi="Calibri" w:cs="Times New Roman"/>
    </w:rPr>
  </w:style>
  <w:style w:type="character" w:styleId="Sprotnaopomba-sklic">
    <w:name w:val="footnote reference"/>
    <w:uiPriority w:val="99"/>
    <w:semiHidden/>
    <w:unhideWhenUsed/>
    <w:rsid w:val="00DC79EA"/>
    <w:rPr>
      <w:rFonts w:cs="Times New Roman"/>
      <w:vertAlign w:val="superscript"/>
    </w:rPr>
  </w:style>
  <w:style w:type="paragraph" w:styleId="Navadensplet">
    <w:name w:val="Normal (Web)"/>
    <w:basedOn w:val="Navaden"/>
    <w:uiPriority w:val="99"/>
    <w:semiHidden/>
    <w:unhideWhenUsed/>
    <w:rsid w:val="006D3744"/>
    <w:pPr>
      <w:widowControl/>
      <w:suppressAutoHyphens w:val="0"/>
      <w:autoSpaceDN/>
      <w:spacing w:before="100" w:beforeAutospacing="1" w:after="100" w:afterAutospacing="1"/>
      <w:jc w:val="left"/>
      <w:textAlignment w:val="auto"/>
    </w:pPr>
    <w:rPr>
      <w:rFonts w:ascii="Times New Roman" w:eastAsia="Times New Roman" w:hAnsi="Times New Roman" w:cs="Times New Roman"/>
      <w:kern w:val="0"/>
      <w:sz w:val="24"/>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6843">
      <w:bodyDiv w:val="1"/>
      <w:marLeft w:val="0"/>
      <w:marRight w:val="0"/>
      <w:marTop w:val="0"/>
      <w:marBottom w:val="0"/>
      <w:divBdr>
        <w:top w:val="none" w:sz="0" w:space="0" w:color="auto"/>
        <w:left w:val="none" w:sz="0" w:space="0" w:color="auto"/>
        <w:bottom w:val="none" w:sz="0" w:space="0" w:color="auto"/>
        <w:right w:val="none" w:sz="0" w:space="0" w:color="auto"/>
      </w:divBdr>
    </w:div>
    <w:div w:id="153834967">
      <w:bodyDiv w:val="1"/>
      <w:marLeft w:val="0"/>
      <w:marRight w:val="0"/>
      <w:marTop w:val="0"/>
      <w:marBottom w:val="0"/>
      <w:divBdr>
        <w:top w:val="none" w:sz="0" w:space="0" w:color="auto"/>
        <w:left w:val="none" w:sz="0" w:space="0" w:color="auto"/>
        <w:bottom w:val="none" w:sz="0" w:space="0" w:color="auto"/>
        <w:right w:val="none" w:sz="0" w:space="0" w:color="auto"/>
      </w:divBdr>
    </w:div>
    <w:div w:id="30805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kovost.acs.si/storage/datoteke/acs/ZELENI-ZNAK/Pravilnik_za_Zeleni_znak_kakovosti_14-12-2020.pdf"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1A744-69C1-4E98-840D-45F246EC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21</Pages>
  <Words>7878</Words>
  <Characters>44911</Characters>
  <Application>Microsoft Office Word</Application>
  <DocSecurity>0</DocSecurity>
  <Lines>374</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52684</CharactersWithSpaces>
  <SharedDoc>false</SharedDoc>
  <HLinks>
    <vt:vector size="168" baseType="variant">
      <vt:variant>
        <vt:i4>2555904</vt:i4>
      </vt:variant>
      <vt:variant>
        <vt:i4>158</vt:i4>
      </vt:variant>
      <vt:variant>
        <vt:i4>0</vt:i4>
      </vt:variant>
      <vt:variant>
        <vt:i4>5</vt:i4>
      </vt:variant>
      <vt:variant>
        <vt:lpwstr/>
      </vt:variant>
      <vt:variant>
        <vt:lpwstr>_Toc2068483</vt:lpwstr>
      </vt:variant>
      <vt:variant>
        <vt:i4>2555904</vt:i4>
      </vt:variant>
      <vt:variant>
        <vt:i4>152</vt:i4>
      </vt:variant>
      <vt:variant>
        <vt:i4>0</vt:i4>
      </vt:variant>
      <vt:variant>
        <vt:i4>5</vt:i4>
      </vt:variant>
      <vt:variant>
        <vt:lpwstr/>
      </vt:variant>
      <vt:variant>
        <vt:lpwstr>_Toc2068482</vt:lpwstr>
      </vt:variant>
      <vt:variant>
        <vt:i4>2555904</vt:i4>
      </vt:variant>
      <vt:variant>
        <vt:i4>146</vt:i4>
      </vt:variant>
      <vt:variant>
        <vt:i4>0</vt:i4>
      </vt:variant>
      <vt:variant>
        <vt:i4>5</vt:i4>
      </vt:variant>
      <vt:variant>
        <vt:lpwstr/>
      </vt:variant>
      <vt:variant>
        <vt:lpwstr>_Toc2068481</vt:lpwstr>
      </vt:variant>
      <vt:variant>
        <vt:i4>2555904</vt:i4>
      </vt:variant>
      <vt:variant>
        <vt:i4>140</vt:i4>
      </vt:variant>
      <vt:variant>
        <vt:i4>0</vt:i4>
      </vt:variant>
      <vt:variant>
        <vt:i4>5</vt:i4>
      </vt:variant>
      <vt:variant>
        <vt:lpwstr/>
      </vt:variant>
      <vt:variant>
        <vt:lpwstr>_Toc2068480</vt:lpwstr>
      </vt:variant>
      <vt:variant>
        <vt:i4>2621440</vt:i4>
      </vt:variant>
      <vt:variant>
        <vt:i4>134</vt:i4>
      </vt:variant>
      <vt:variant>
        <vt:i4>0</vt:i4>
      </vt:variant>
      <vt:variant>
        <vt:i4>5</vt:i4>
      </vt:variant>
      <vt:variant>
        <vt:lpwstr/>
      </vt:variant>
      <vt:variant>
        <vt:lpwstr>_Toc2068479</vt:lpwstr>
      </vt:variant>
      <vt:variant>
        <vt:i4>2621440</vt:i4>
      </vt:variant>
      <vt:variant>
        <vt:i4>128</vt:i4>
      </vt:variant>
      <vt:variant>
        <vt:i4>0</vt:i4>
      </vt:variant>
      <vt:variant>
        <vt:i4>5</vt:i4>
      </vt:variant>
      <vt:variant>
        <vt:lpwstr/>
      </vt:variant>
      <vt:variant>
        <vt:lpwstr>_Toc2068478</vt:lpwstr>
      </vt:variant>
      <vt:variant>
        <vt:i4>2621440</vt:i4>
      </vt:variant>
      <vt:variant>
        <vt:i4>122</vt:i4>
      </vt:variant>
      <vt:variant>
        <vt:i4>0</vt:i4>
      </vt:variant>
      <vt:variant>
        <vt:i4>5</vt:i4>
      </vt:variant>
      <vt:variant>
        <vt:lpwstr/>
      </vt:variant>
      <vt:variant>
        <vt:lpwstr>_Toc2068477</vt:lpwstr>
      </vt:variant>
      <vt:variant>
        <vt:i4>2621440</vt:i4>
      </vt:variant>
      <vt:variant>
        <vt:i4>116</vt:i4>
      </vt:variant>
      <vt:variant>
        <vt:i4>0</vt:i4>
      </vt:variant>
      <vt:variant>
        <vt:i4>5</vt:i4>
      </vt:variant>
      <vt:variant>
        <vt:lpwstr/>
      </vt:variant>
      <vt:variant>
        <vt:lpwstr>_Toc2068476</vt:lpwstr>
      </vt:variant>
      <vt:variant>
        <vt:i4>2621440</vt:i4>
      </vt:variant>
      <vt:variant>
        <vt:i4>110</vt:i4>
      </vt:variant>
      <vt:variant>
        <vt:i4>0</vt:i4>
      </vt:variant>
      <vt:variant>
        <vt:i4>5</vt:i4>
      </vt:variant>
      <vt:variant>
        <vt:lpwstr/>
      </vt:variant>
      <vt:variant>
        <vt:lpwstr>_Toc2068475</vt:lpwstr>
      </vt:variant>
      <vt:variant>
        <vt:i4>2621440</vt:i4>
      </vt:variant>
      <vt:variant>
        <vt:i4>104</vt:i4>
      </vt:variant>
      <vt:variant>
        <vt:i4>0</vt:i4>
      </vt:variant>
      <vt:variant>
        <vt:i4>5</vt:i4>
      </vt:variant>
      <vt:variant>
        <vt:lpwstr/>
      </vt:variant>
      <vt:variant>
        <vt:lpwstr>_Toc2068474</vt:lpwstr>
      </vt:variant>
      <vt:variant>
        <vt:i4>2621440</vt:i4>
      </vt:variant>
      <vt:variant>
        <vt:i4>98</vt:i4>
      </vt:variant>
      <vt:variant>
        <vt:i4>0</vt:i4>
      </vt:variant>
      <vt:variant>
        <vt:i4>5</vt:i4>
      </vt:variant>
      <vt:variant>
        <vt:lpwstr/>
      </vt:variant>
      <vt:variant>
        <vt:lpwstr>_Toc2068473</vt:lpwstr>
      </vt:variant>
      <vt:variant>
        <vt:i4>2621440</vt:i4>
      </vt:variant>
      <vt:variant>
        <vt:i4>92</vt:i4>
      </vt:variant>
      <vt:variant>
        <vt:i4>0</vt:i4>
      </vt:variant>
      <vt:variant>
        <vt:i4>5</vt:i4>
      </vt:variant>
      <vt:variant>
        <vt:lpwstr/>
      </vt:variant>
      <vt:variant>
        <vt:lpwstr>_Toc2068472</vt:lpwstr>
      </vt:variant>
      <vt:variant>
        <vt:i4>2621440</vt:i4>
      </vt:variant>
      <vt:variant>
        <vt:i4>86</vt:i4>
      </vt:variant>
      <vt:variant>
        <vt:i4>0</vt:i4>
      </vt:variant>
      <vt:variant>
        <vt:i4>5</vt:i4>
      </vt:variant>
      <vt:variant>
        <vt:lpwstr/>
      </vt:variant>
      <vt:variant>
        <vt:lpwstr>_Toc2068471</vt:lpwstr>
      </vt:variant>
      <vt:variant>
        <vt:i4>2621440</vt:i4>
      </vt:variant>
      <vt:variant>
        <vt:i4>80</vt:i4>
      </vt:variant>
      <vt:variant>
        <vt:i4>0</vt:i4>
      </vt:variant>
      <vt:variant>
        <vt:i4>5</vt:i4>
      </vt:variant>
      <vt:variant>
        <vt:lpwstr/>
      </vt:variant>
      <vt:variant>
        <vt:lpwstr>_Toc2068470</vt:lpwstr>
      </vt:variant>
      <vt:variant>
        <vt:i4>2686976</vt:i4>
      </vt:variant>
      <vt:variant>
        <vt:i4>74</vt:i4>
      </vt:variant>
      <vt:variant>
        <vt:i4>0</vt:i4>
      </vt:variant>
      <vt:variant>
        <vt:i4>5</vt:i4>
      </vt:variant>
      <vt:variant>
        <vt:lpwstr/>
      </vt:variant>
      <vt:variant>
        <vt:lpwstr>_Toc2068469</vt:lpwstr>
      </vt:variant>
      <vt:variant>
        <vt:i4>2686976</vt:i4>
      </vt:variant>
      <vt:variant>
        <vt:i4>68</vt:i4>
      </vt:variant>
      <vt:variant>
        <vt:i4>0</vt:i4>
      </vt:variant>
      <vt:variant>
        <vt:i4>5</vt:i4>
      </vt:variant>
      <vt:variant>
        <vt:lpwstr/>
      </vt:variant>
      <vt:variant>
        <vt:lpwstr>_Toc2068468</vt:lpwstr>
      </vt:variant>
      <vt:variant>
        <vt:i4>2686976</vt:i4>
      </vt:variant>
      <vt:variant>
        <vt:i4>62</vt:i4>
      </vt:variant>
      <vt:variant>
        <vt:i4>0</vt:i4>
      </vt:variant>
      <vt:variant>
        <vt:i4>5</vt:i4>
      </vt:variant>
      <vt:variant>
        <vt:lpwstr/>
      </vt:variant>
      <vt:variant>
        <vt:lpwstr>_Toc2068467</vt:lpwstr>
      </vt:variant>
      <vt:variant>
        <vt:i4>2686976</vt:i4>
      </vt:variant>
      <vt:variant>
        <vt:i4>56</vt:i4>
      </vt:variant>
      <vt:variant>
        <vt:i4>0</vt:i4>
      </vt:variant>
      <vt:variant>
        <vt:i4>5</vt:i4>
      </vt:variant>
      <vt:variant>
        <vt:lpwstr/>
      </vt:variant>
      <vt:variant>
        <vt:lpwstr>_Toc2068466</vt:lpwstr>
      </vt:variant>
      <vt:variant>
        <vt:i4>2686976</vt:i4>
      </vt:variant>
      <vt:variant>
        <vt:i4>50</vt:i4>
      </vt:variant>
      <vt:variant>
        <vt:i4>0</vt:i4>
      </vt:variant>
      <vt:variant>
        <vt:i4>5</vt:i4>
      </vt:variant>
      <vt:variant>
        <vt:lpwstr/>
      </vt:variant>
      <vt:variant>
        <vt:lpwstr>_Toc2068465</vt:lpwstr>
      </vt:variant>
      <vt:variant>
        <vt:i4>2686976</vt:i4>
      </vt:variant>
      <vt:variant>
        <vt:i4>44</vt:i4>
      </vt:variant>
      <vt:variant>
        <vt:i4>0</vt:i4>
      </vt:variant>
      <vt:variant>
        <vt:i4>5</vt:i4>
      </vt:variant>
      <vt:variant>
        <vt:lpwstr/>
      </vt:variant>
      <vt:variant>
        <vt:lpwstr>_Toc2068464</vt:lpwstr>
      </vt:variant>
      <vt:variant>
        <vt:i4>2686976</vt:i4>
      </vt:variant>
      <vt:variant>
        <vt:i4>38</vt:i4>
      </vt:variant>
      <vt:variant>
        <vt:i4>0</vt:i4>
      </vt:variant>
      <vt:variant>
        <vt:i4>5</vt:i4>
      </vt:variant>
      <vt:variant>
        <vt:lpwstr/>
      </vt:variant>
      <vt:variant>
        <vt:lpwstr>_Toc2068463</vt:lpwstr>
      </vt:variant>
      <vt:variant>
        <vt:i4>2686976</vt:i4>
      </vt:variant>
      <vt:variant>
        <vt:i4>32</vt:i4>
      </vt:variant>
      <vt:variant>
        <vt:i4>0</vt:i4>
      </vt:variant>
      <vt:variant>
        <vt:i4>5</vt:i4>
      </vt:variant>
      <vt:variant>
        <vt:lpwstr/>
      </vt:variant>
      <vt:variant>
        <vt:lpwstr>_Toc2068462</vt:lpwstr>
      </vt:variant>
      <vt:variant>
        <vt:i4>2686976</vt:i4>
      </vt:variant>
      <vt:variant>
        <vt:i4>26</vt:i4>
      </vt:variant>
      <vt:variant>
        <vt:i4>0</vt:i4>
      </vt:variant>
      <vt:variant>
        <vt:i4>5</vt:i4>
      </vt:variant>
      <vt:variant>
        <vt:lpwstr/>
      </vt:variant>
      <vt:variant>
        <vt:lpwstr>_Toc2068461</vt:lpwstr>
      </vt:variant>
      <vt:variant>
        <vt:i4>2686976</vt:i4>
      </vt:variant>
      <vt:variant>
        <vt:i4>20</vt:i4>
      </vt:variant>
      <vt:variant>
        <vt:i4>0</vt:i4>
      </vt:variant>
      <vt:variant>
        <vt:i4>5</vt:i4>
      </vt:variant>
      <vt:variant>
        <vt:lpwstr/>
      </vt:variant>
      <vt:variant>
        <vt:lpwstr>_Toc2068460</vt:lpwstr>
      </vt:variant>
      <vt:variant>
        <vt:i4>2752512</vt:i4>
      </vt:variant>
      <vt:variant>
        <vt:i4>14</vt:i4>
      </vt:variant>
      <vt:variant>
        <vt:i4>0</vt:i4>
      </vt:variant>
      <vt:variant>
        <vt:i4>5</vt:i4>
      </vt:variant>
      <vt:variant>
        <vt:lpwstr/>
      </vt:variant>
      <vt:variant>
        <vt:lpwstr>_Toc2068459</vt:lpwstr>
      </vt:variant>
      <vt:variant>
        <vt:i4>2752512</vt:i4>
      </vt:variant>
      <vt:variant>
        <vt:i4>8</vt:i4>
      </vt:variant>
      <vt:variant>
        <vt:i4>0</vt:i4>
      </vt:variant>
      <vt:variant>
        <vt:i4>5</vt:i4>
      </vt:variant>
      <vt:variant>
        <vt:lpwstr/>
      </vt:variant>
      <vt:variant>
        <vt:lpwstr>_Toc2068458</vt:lpwstr>
      </vt:variant>
      <vt:variant>
        <vt:i4>2752512</vt:i4>
      </vt:variant>
      <vt:variant>
        <vt:i4>2</vt:i4>
      </vt:variant>
      <vt:variant>
        <vt:i4>0</vt:i4>
      </vt:variant>
      <vt:variant>
        <vt:i4>5</vt:i4>
      </vt:variant>
      <vt:variant>
        <vt:lpwstr/>
      </vt:variant>
      <vt:variant>
        <vt:lpwstr>_Toc2068457</vt:lpwstr>
      </vt:variant>
      <vt:variant>
        <vt:i4>2162800</vt:i4>
      </vt:variant>
      <vt:variant>
        <vt:i4>2500</vt:i4>
      </vt:variant>
      <vt:variant>
        <vt:i4>1028</vt:i4>
      </vt:variant>
      <vt:variant>
        <vt:i4>4</vt:i4>
      </vt:variant>
      <vt:variant>
        <vt:lpwstr>http://www.cene-stupar.si/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Kanvs</dc:creator>
  <cp:keywords/>
  <dc:description/>
  <cp:lastModifiedBy>Branka Bricl</cp:lastModifiedBy>
  <cp:revision>42</cp:revision>
  <cp:lastPrinted>2024-02-02T14:04:00Z</cp:lastPrinted>
  <dcterms:created xsi:type="dcterms:W3CDTF">2024-01-15T13:40:00Z</dcterms:created>
  <dcterms:modified xsi:type="dcterms:W3CDTF">2025-02-01T20:21:00Z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